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FB76" w14:textId="3A47DE49" w:rsidR="00924B75" w:rsidRPr="00AF65F9" w:rsidRDefault="00510BF4" w:rsidP="009753D1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 xml:space="preserve">Blanco County South Library </w:t>
      </w:r>
      <w:r w:rsidR="009753D1">
        <w:rPr>
          <w:rFonts w:ascii="Arial Narrow" w:hAnsi="Arial Narrow"/>
        </w:rPr>
        <w:t>District</w:t>
      </w:r>
    </w:p>
    <w:p w14:paraId="248EA820" w14:textId="035A1FB1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  <w:r w:rsidR="00A72A68">
        <w:rPr>
          <w:rFonts w:ascii="Arial Narrow" w:hAnsi="Arial Narrow"/>
        </w:rPr>
        <w:t xml:space="preserve"> Minutes</w:t>
      </w:r>
    </w:p>
    <w:p w14:paraId="0FD48754" w14:textId="0A04D05E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0C4ABF">
        <w:rPr>
          <w:rFonts w:ascii="Arial Narrow" w:hAnsi="Arial Narrow"/>
        </w:rPr>
        <w:t>March 14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6514C908" w:rsidR="00036BEF" w:rsidRPr="00AF65F9" w:rsidRDefault="00D364B3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meeting was called to order at 9:30AM </w:t>
      </w:r>
      <w:r w:rsidR="00437DD4">
        <w:rPr>
          <w:rFonts w:ascii="Arial Narrow" w:hAnsi="Arial Narrow" w:cstheme="minorHAnsi"/>
        </w:rPr>
        <w:t xml:space="preserve">and a </w:t>
      </w:r>
      <w:r w:rsidR="004168D0">
        <w:rPr>
          <w:rFonts w:ascii="Arial Narrow" w:hAnsi="Arial Narrow" w:cstheme="minorHAnsi"/>
        </w:rPr>
        <w:t>quorum</w:t>
      </w:r>
      <w:r w:rsidR="00437DD4">
        <w:rPr>
          <w:rFonts w:ascii="Arial Narrow" w:hAnsi="Arial Narrow" w:cstheme="minorHAnsi"/>
        </w:rPr>
        <w:t xml:space="preserve"> was established.</w:t>
      </w:r>
    </w:p>
    <w:p w14:paraId="5F27C0E5" w14:textId="77777777" w:rsidR="00AC4664" w:rsidRDefault="00AC4664" w:rsidP="00190EAF">
      <w:pPr>
        <w:ind w:left="360"/>
        <w:rPr>
          <w:rFonts w:ascii="Arial Narrow" w:hAnsi="Arial Narrow" w:cstheme="minorHAnsi"/>
        </w:rPr>
      </w:pPr>
    </w:p>
    <w:p w14:paraId="4F736AEF" w14:textId="0CEBFDCA" w:rsidR="00AC4664" w:rsidRPr="00AF65F9" w:rsidRDefault="00AC4664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Attendees: </w:t>
      </w:r>
      <w:r w:rsidR="00A962D1">
        <w:rPr>
          <w:rFonts w:ascii="Arial Narrow" w:hAnsi="Arial Narrow" w:cstheme="minorHAnsi"/>
        </w:rPr>
        <w:t xml:space="preserve">Nancy Cline, Jack Twilley, Millie Jones, </w:t>
      </w:r>
      <w:r w:rsidR="00F92605">
        <w:rPr>
          <w:rFonts w:ascii="Arial Narrow" w:hAnsi="Arial Narrow" w:cstheme="minorHAnsi"/>
        </w:rPr>
        <w:t xml:space="preserve">Joni Kirkwood, Crystal Spybuck, </w:t>
      </w:r>
      <w:r w:rsidR="00E55212">
        <w:rPr>
          <w:rFonts w:ascii="Arial Narrow" w:hAnsi="Arial Narrow" w:cstheme="minorHAnsi"/>
        </w:rPr>
        <w:t xml:space="preserve">Brian Fields, Pearl Garza, </w:t>
      </w:r>
      <w:r w:rsidR="00D9648B">
        <w:rPr>
          <w:rFonts w:ascii="Arial Narrow" w:hAnsi="Arial Narrow" w:cstheme="minorHAnsi"/>
        </w:rPr>
        <w:t xml:space="preserve">Betsy Scheffe, and </w:t>
      </w:r>
      <w:r w:rsidR="002238ED">
        <w:rPr>
          <w:rFonts w:ascii="Arial Narrow" w:hAnsi="Arial Narrow" w:cstheme="minorHAnsi"/>
        </w:rPr>
        <w:t>Andrea Whitesides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2F1E484E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CA75EA">
        <w:rPr>
          <w:rFonts w:ascii="Arial Narrow" w:hAnsi="Arial Narrow" w:cstheme="minorHAnsi"/>
        </w:rPr>
        <w:t xml:space="preserve"> - None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0336FAD5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0C4ABF">
        <w:rPr>
          <w:rFonts w:ascii="Arial Narrow" w:hAnsi="Arial Narrow" w:cstheme="minorHAnsi"/>
        </w:rPr>
        <w:t>February 14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  <w:r w:rsidR="00CA75EA">
        <w:rPr>
          <w:rFonts w:ascii="Arial Narrow" w:hAnsi="Arial Narrow" w:cstheme="minorHAnsi"/>
        </w:rPr>
        <w:t xml:space="preserve"> </w:t>
      </w:r>
      <w:r w:rsidR="00AD33AB">
        <w:rPr>
          <w:rFonts w:ascii="Arial Narrow" w:hAnsi="Arial Narrow" w:cstheme="minorHAnsi"/>
        </w:rPr>
        <w:t>–</w:t>
      </w:r>
      <w:r w:rsidR="00CA75EA">
        <w:rPr>
          <w:rFonts w:ascii="Arial Narrow" w:hAnsi="Arial Narrow" w:cstheme="minorHAnsi"/>
        </w:rPr>
        <w:t xml:space="preserve"> </w:t>
      </w:r>
      <w:r w:rsidR="00AB4C41">
        <w:rPr>
          <w:rFonts w:ascii="Arial Narrow" w:hAnsi="Arial Narrow" w:cstheme="minorHAnsi"/>
        </w:rPr>
        <w:t xml:space="preserve">A motion to </w:t>
      </w:r>
      <w:r w:rsidR="00315646">
        <w:rPr>
          <w:rFonts w:ascii="Arial Narrow" w:hAnsi="Arial Narrow" w:cstheme="minorHAnsi"/>
        </w:rPr>
        <w:t xml:space="preserve">approve </w:t>
      </w:r>
      <w:r w:rsidR="00001F80">
        <w:rPr>
          <w:rFonts w:ascii="Arial Narrow" w:hAnsi="Arial Narrow" w:cstheme="minorHAnsi"/>
        </w:rPr>
        <w:t xml:space="preserve">the minutes was made. After discussion, </w:t>
      </w:r>
      <w:r w:rsidR="00412E25">
        <w:rPr>
          <w:rFonts w:ascii="Arial Narrow" w:hAnsi="Arial Narrow" w:cstheme="minorHAnsi"/>
        </w:rPr>
        <w:t xml:space="preserve">Andrea will make a few </w:t>
      </w:r>
      <w:r w:rsidR="00B909EC">
        <w:rPr>
          <w:rFonts w:ascii="Arial Narrow" w:hAnsi="Arial Narrow" w:cstheme="minorHAnsi"/>
        </w:rPr>
        <w:t xml:space="preserve">corrections to </w:t>
      </w:r>
      <w:r w:rsidR="00133C8F">
        <w:rPr>
          <w:rFonts w:ascii="Arial Narrow" w:hAnsi="Arial Narrow" w:cstheme="minorHAnsi"/>
        </w:rPr>
        <w:t>the original minutes, as requested</w:t>
      </w:r>
      <w:r w:rsidR="00462936">
        <w:rPr>
          <w:rFonts w:ascii="Arial Narrow" w:hAnsi="Arial Narrow" w:cstheme="minorHAnsi"/>
        </w:rPr>
        <w:t xml:space="preserve"> by Board members. After agreeing to make the changes,</w:t>
      </w:r>
      <w:r w:rsidR="00CA7113">
        <w:rPr>
          <w:rFonts w:ascii="Arial Narrow" w:hAnsi="Arial Narrow" w:cstheme="minorHAnsi"/>
        </w:rPr>
        <w:t xml:space="preserve"> </w:t>
      </w:r>
      <w:r w:rsidR="007E3871">
        <w:rPr>
          <w:rFonts w:ascii="Arial Narrow" w:hAnsi="Arial Narrow" w:cstheme="minorHAnsi"/>
        </w:rPr>
        <w:t>t</w:t>
      </w:r>
      <w:r w:rsidR="00CA7113">
        <w:rPr>
          <w:rFonts w:ascii="Arial Narrow" w:hAnsi="Arial Narrow" w:cstheme="minorHAnsi"/>
        </w:rPr>
        <w:t>he motion was seconded and passed.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2EFB5AF0" w:rsidR="006D7113" w:rsidRPr="006209C2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Election: “Certification of Unopposed Candidates”</w:t>
      </w:r>
      <w:r w:rsidR="0045115E">
        <w:rPr>
          <w:rFonts w:ascii="Arial Narrow" w:hAnsi="Arial Narrow" w:cstheme="minorHAnsi"/>
        </w:rPr>
        <w:t xml:space="preserve"> </w:t>
      </w:r>
      <w:r w:rsidR="00297CE3">
        <w:rPr>
          <w:rFonts w:ascii="Arial Narrow" w:hAnsi="Arial Narrow" w:cstheme="minorHAnsi"/>
        </w:rPr>
        <w:t>–</w:t>
      </w:r>
      <w:r w:rsidR="0045115E">
        <w:rPr>
          <w:rFonts w:ascii="Arial Narrow" w:hAnsi="Arial Narrow" w:cstheme="minorHAnsi"/>
        </w:rPr>
        <w:t xml:space="preserve"> </w:t>
      </w:r>
      <w:r w:rsidR="00297CE3">
        <w:rPr>
          <w:rFonts w:ascii="Arial Narrow" w:hAnsi="Arial Narrow" w:cstheme="minorHAnsi"/>
        </w:rPr>
        <w:t xml:space="preserve">Andrea signed </w:t>
      </w:r>
      <w:r w:rsidR="007D46A2">
        <w:rPr>
          <w:rFonts w:ascii="Arial Narrow" w:hAnsi="Arial Narrow" w:cstheme="minorHAnsi"/>
        </w:rPr>
        <w:t xml:space="preserve">the letter to Nancy regarding the “Certificate of Unopposed Candidates” </w:t>
      </w:r>
      <w:r w:rsidR="00336706">
        <w:rPr>
          <w:rFonts w:ascii="Arial Narrow" w:hAnsi="Arial Narrow" w:cstheme="minorHAnsi"/>
        </w:rPr>
        <w:t xml:space="preserve">and it will be sent to the Blanco County Clerk. A copy will be kept in the </w:t>
      </w:r>
      <w:r w:rsidR="00063487">
        <w:rPr>
          <w:rFonts w:ascii="Arial Narrow" w:hAnsi="Arial Narrow" w:cstheme="minorHAnsi"/>
        </w:rPr>
        <w:t>BCSLD records.</w:t>
      </w:r>
    </w:p>
    <w:p w14:paraId="130F33D7" w14:textId="1FEF0E77" w:rsidR="0097062F" w:rsidRDefault="000C4AB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Letter to TXN bank regarding branch closure</w:t>
      </w:r>
      <w:r w:rsidR="00E866D6">
        <w:rPr>
          <w:rFonts w:ascii="Arial Narrow" w:hAnsi="Arial Narrow" w:cstheme="minorHAnsi"/>
        </w:rPr>
        <w:t xml:space="preserve"> – Nancy sent a letter to the bank </w:t>
      </w:r>
      <w:r w:rsidR="00C54D80">
        <w:rPr>
          <w:rFonts w:ascii="Arial Narrow" w:hAnsi="Arial Narrow" w:cstheme="minorHAnsi"/>
        </w:rPr>
        <w:t xml:space="preserve">expressing </w:t>
      </w:r>
      <w:r w:rsidR="00C140AB">
        <w:rPr>
          <w:rFonts w:ascii="Arial Narrow" w:hAnsi="Arial Narrow" w:cstheme="minorHAnsi"/>
        </w:rPr>
        <w:t>disappointment</w:t>
      </w:r>
      <w:r w:rsidR="00D0100E">
        <w:rPr>
          <w:rFonts w:ascii="Arial Narrow" w:hAnsi="Arial Narrow" w:cstheme="minorHAnsi"/>
        </w:rPr>
        <w:t xml:space="preserve"> in the decision to close the TXN </w:t>
      </w:r>
      <w:r w:rsidR="00C5523E">
        <w:rPr>
          <w:rFonts w:ascii="Arial Narrow" w:hAnsi="Arial Narrow" w:cstheme="minorHAnsi"/>
        </w:rPr>
        <w:t>Blanco branch office.</w:t>
      </w:r>
    </w:p>
    <w:p w14:paraId="7DC4B475" w14:textId="7CB82718" w:rsidR="006A161F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  <w:r w:rsidR="00123137">
        <w:rPr>
          <w:rFonts w:ascii="Arial Narrow" w:hAnsi="Arial Narrow" w:cstheme="minorHAnsi"/>
        </w:rPr>
        <w:t xml:space="preserve"> </w:t>
      </w:r>
      <w:r w:rsidR="002C500E">
        <w:rPr>
          <w:rFonts w:ascii="Arial Narrow" w:hAnsi="Arial Narrow" w:cstheme="minorHAnsi"/>
        </w:rPr>
        <w:t>–</w:t>
      </w:r>
      <w:r w:rsidR="00123137">
        <w:rPr>
          <w:rFonts w:ascii="Arial Narrow" w:hAnsi="Arial Narrow" w:cstheme="minorHAnsi"/>
        </w:rPr>
        <w:t xml:space="preserve"> </w:t>
      </w:r>
      <w:r w:rsidR="002C500E">
        <w:rPr>
          <w:rFonts w:ascii="Arial Narrow" w:hAnsi="Arial Narrow" w:cstheme="minorHAnsi"/>
        </w:rPr>
        <w:t xml:space="preserve">Pearl has spoken with Ann Ahrens and the interest will </w:t>
      </w:r>
      <w:r w:rsidR="00081B7F">
        <w:rPr>
          <w:rFonts w:ascii="Arial Narrow" w:hAnsi="Arial Narrow" w:cstheme="minorHAnsi"/>
        </w:rPr>
        <w:t>be sent before the BCSLD April meeting.</w:t>
      </w:r>
    </w:p>
    <w:p w14:paraId="32710E91" w14:textId="37A7B821" w:rsidR="00D318AD" w:rsidRPr="00730A64" w:rsidRDefault="006A161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– Fall 2023</w:t>
      </w:r>
      <w:r w:rsidR="005A6EEC">
        <w:rPr>
          <w:rFonts w:ascii="Arial Narrow" w:hAnsi="Arial Narrow" w:cstheme="minorHAnsi"/>
        </w:rPr>
        <w:t xml:space="preserve"> – Andrea </w:t>
      </w:r>
      <w:r w:rsidR="00542C12">
        <w:rPr>
          <w:rFonts w:ascii="Arial Narrow" w:hAnsi="Arial Narrow" w:cstheme="minorHAnsi"/>
        </w:rPr>
        <w:t xml:space="preserve">spoke with Casey, from Condo </w:t>
      </w:r>
      <w:r w:rsidR="00500487">
        <w:rPr>
          <w:rFonts w:ascii="Arial Narrow" w:hAnsi="Arial Narrow" w:cstheme="minorHAnsi"/>
        </w:rPr>
        <w:t xml:space="preserve">Document Services. Casey suggested three </w:t>
      </w:r>
      <w:r w:rsidR="006B0D62">
        <w:rPr>
          <w:rFonts w:ascii="Arial Narrow" w:hAnsi="Arial Narrow" w:cstheme="minorHAnsi"/>
        </w:rPr>
        <w:t>different days, Oct.</w:t>
      </w:r>
      <w:r w:rsidR="006933BD">
        <w:rPr>
          <w:rFonts w:ascii="Arial Narrow" w:hAnsi="Arial Narrow" w:cstheme="minorHAnsi"/>
        </w:rPr>
        <w:t xml:space="preserve"> 21</w:t>
      </w:r>
      <w:r w:rsidR="006933BD" w:rsidRPr="006933BD">
        <w:rPr>
          <w:rFonts w:ascii="Arial Narrow" w:hAnsi="Arial Narrow" w:cstheme="minorHAnsi"/>
          <w:vertAlign w:val="superscript"/>
        </w:rPr>
        <w:t>st</w:t>
      </w:r>
      <w:r w:rsidR="006933BD">
        <w:rPr>
          <w:rFonts w:ascii="Arial Narrow" w:hAnsi="Arial Narrow" w:cstheme="minorHAnsi"/>
        </w:rPr>
        <w:t xml:space="preserve">, </w:t>
      </w:r>
      <w:r w:rsidR="00AB16BF">
        <w:rPr>
          <w:rFonts w:ascii="Arial Narrow" w:hAnsi="Arial Narrow" w:cstheme="minorHAnsi"/>
        </w:rPr>
        <w:t>Oct</w:t>
      </w:r>
      <w:r w:rsidR="006933BD">
        <w:rPr>
          <w:rFonts w:ascii="Arial Narrow" w:hAnsi="Arial Narrow" w:cstheme="minorHAnsi"/>
        </w:rPr>
        <w:t>. 28</w:t>
      </w:r>
      <w:r w:rsidR="006933BD" w:rsidRPr="00AB16BF">
        <w:rPr>
          <w:rFonts w:ascii="Arial Narrow" w:hAnsi="Arial Narrow" w:cstheme="minorHAnsi"/>
          <w:vertAlign w:val="superscript"/>
        </w:rPr>
        <w:t>th</w:t>
      </w:r>
      <w:r w:rsidR="00AB16BF">
        <w:rPr>
          <w:rFonts w:ascii="Arial Narrow" w:hAnsi="Arial Narrow" w:cstheme="minorHAnsi"/>
        </w:rPr>
        <w:t>, or Nov. 4</w:t>
      </w:r>
      <w:r w:rsidR="00AB16BF" w:rsidRPr="00AB16BF">
        <w:rPr>
          <w:rFonts w:ascii="Arial Narrow" w:hAnsi="Arial Narrow" w:cstheme="minorHAnsi"/>
          <w:vertAlign w:val="superscript"/>
        </w:rPr>
        <w:t>th</w:t>
      </w:r>
      <w:r w:rsidR="00AB16BF">
        <w:rPr>
          <w:rFonts w:ascii="Arial Narrow" w:hAnsi="Arial Narrow" w:cstheme="minorHAnsi"/>
        </w:rPr>
        <w:t>.</w:t>
      </w:r>
      <w:r w:rsidR="00186A4A">
        <w:rPr>
          <w:rFonts w:ascii="Arial Narrow" w:hAnsi="Arial Narrow" w:cstheme="minorHAnsi"/>
        </w:rPr>
        <w:t xml:space="preserve"> After some discussion, the Nov. 4</w:t>
      </w:r>
      <w:r w:rsidR="00186A4A" w:rsidRPr="00186A4A">
        <w:rPr>
          <w:rFonts w:ascii="Arial Narrow" w:hAnsi="Arial Narrow" w:cstheme="minorHAnsi"/>
          <w:vertAlign w:val="superscript"/>
        </w:rPr>
        <w:t>th</w:t>
      </w:r>
      <w:r w:rsidR="00186A4A">
        <w:rPr>
          <w:rFonts w:ascii="Arial Narrow" w:hAnsi="Arial Narrow" w:cstheme="minorHAnsi"/>
        </w:rPr>
        <w:t xml:space="preserve"> date was agreed </w:t>
      </w:r>
      <w:r w:rsidR="000E6EA9">
        <w:rPr>
          <w:rFonts w:ascii="Arial Narrow" w:hAnsi="Arial Narrow" w:cstheme="minorHAnsi"/>
        </w:rPr>
        <w:t>upon. Andrea will contact Casey and set the date.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6243E70" w14:textId="1C9398C2" w:rsidR="006A161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about audits and investments</w:t>
      </w:r>
      <w:r w:rsidR="00A85365">
        <w:rPr>
          <w:rFonts w:ascii="Arial Narrow" w:hAnsi="Arial Narrow" w:cstheme="minorHAnsi"/>
        </w:rPr>
        <w:t xml:space="preserve"> </w:t>
      </w:r>
      <w:r w:rsidR="00BD6855">
        <w:rPr>
          <w:rFonts w:ascii="Arial Narrow" w:hAnsi="Arial Narrow" w:cstheme="minorHAnsi"/>
        </w:rPr>
        <w:t>–</w:t>
      </w:r>
      <w:r w:rsidR="00A85365">
        <w:rPr>
          <w:rFonts w:ascii="Arial Narrow" w:hAnsi="Arial Narrow" w:cstheme="minorHAnsi"/>
        </w:rPr>
        <w:t xml:space="preserve"> </w:t>
      </w:r>
      <w:r w:rsidR="00BD6855">
        <w:rPr>
          <w:rFonts w:ascii="Arial Narrow" w:hAnsi="Arial Narrow" w:cstheme="minorHAnsi"/>
        </w:rPr>
        <w:t xml:space="preserve">Millie </w:t>
      </w:r>
      <w:r w:rsidR="00FF7B91">
        <w:rPr>
          <w:rFonts w:ascii="Arial Narrow" w:hAnsi="Arial Narrow" w:cstheme="minorHAnsi"/>
        </w:rPr>
        <w:t xml:space="preserve">was concerned </w:t>
      </w:r>
      <w:r w:rsidR="005F4ED4">
        <w:rPr>
          <w:rFonts w:ascii="Arial Narrow" w:hAnsi="Arial Narrow" w:cstheme="minorHAnsi"/>
        </w:rPr>
        <w:t xml:space="preserve">the Audits and </w:t>
      </w:r>
      <w:r w:rsidR="00A5661E">
        <w:rPr>
          <w:rFonts w:ascii="Arial Narrow" w:hAnsi="Arial Narrow" w:cstheme="minorHAnsi"/>
        </w:rPr>
        <w:t xml:space="preserve">the library’s financial books don’t </w:t>
      </w:r>
      <w:r w:rsidR="005A2823">
        <w:rPr>
          <w:rFonts w:ascii="Arial Narrow" w:hAnsi="Arial Narrow" w:cstheme="minorHAnsi"/>
        </w:rPr>
        <w:t xml:space="preserve">match. </w:t>
      </w:r>
      <w:r w:rsidR="00CE0A2A">
        <w:rPr>
          <w:rFonts w:ascii="Arial Narrow" w:hAnsi="Arial Narrow" w:cstheme="minorHAnsi"/>
        </w:rPr>
        <w:t xml:space="preserve">Normally, according to Millie, after an audit, the auditor </w:t>
      </w:r>
      <w:r w:rsidR="00AC4095">
        <w:rPr>
          <w:rFonts w:ascii="Arial Narrow" w:hAnsi="Arial Narrow" w:cstheme="minorHAnsi"/>
        </w:rPr>
        <w:t xml:space="preserve">gives the client </w:t>
      </w:r>
      <w:r w:rsidR="004E0012">
        <w:rPr>
          <w:rFonts w:ascii="Arial Narrow" w:hAnsi="Arial Narrow" w:cstheme="minorHAnsi"/>
        </w:rPr>
        <w:t>a list of adjustments</w:t>
      </w:r>
      <w:r w:rsidR="003C5912">
        <w:rPr>
          <w:rFonts w:ascii="Arial Narrow" w:hAnsi="Arial Narrow" w:cstheme="minorHAnsi"/>
        </w:rPr>
        <w:t xml:space="preserve"> to </w:t>
      </w:r>
      <w:r w:rsidR="007D01D7">
        <w:rPr>
          <w:rFonts w:ascii="Arial Narrow" w:hAnsi="Arial Narrow" w:cstheme="minorHAnsi"/>
        </w:rPr>
        <w:t>make some the audit and the clients</w:t>
      </w:r>
      <w:r w:rsidR="00170198">
        <w:rPr>
          <w:rFonts w:ascii="Arial Narrow" w:hAnsi="Arial Narrow" w:cstheme="minorHAnsi"/>
        </w:rPr>
        <w:t xml:space="preserve"> financial books match. Mr. Allman, our auditor, did not give Millie any adjustments</w:t>
      </w:r>
      <w:r w:rsidR="00D271C0">
        <w:rPr>
          <w:rFonts w:ascii="Arial Narrow" w:hAnsi="Arial Narrow" w:cstheme="minorHAnsi"/>
        </w:rPr>
        <w:t xml:space="preserve"> to make. After much discussion, </w:t>
      </w:r>
      <w:r w:rsidR="00B50EFA">
        <w:rPr>
          <w:rFonts w:ascii="Arial Narrow" w:hAnsi="Arial Narrow" w:cstheme="minorHAnsi"/>
        </w:rPr>
        <w:t>the Board asked Millie to</w:t>
      </w:r>
      <w:r w:rsidR="00121F34">
        <w:rPr>
          <w:rFonts w:ascii="Arial Narrow" w:hAnsi="Arial Narrow" w:cstheme="minorHAnsi"/>
        </w:rPr>
        <w:t xml:space="preserve"> write a letter with her </w:t>
      </w:r>
      <w:r w:rsidR="00D25BA4">
        <w:rPr>
          <w:rFonts w:ascii="Arial Narrow" w:hAnsi="Arial Narrow" w:cstheme="minorHAnsi"/>
        </w:rPr>
        <w:t xml:space="preserve">concerns </w:t>
      </w:r>
      <w:r w:rsidR="00334450">
        <w:rPr>
          <w:rFonts w:ascii="Arial Narrow" w:hAnsi="Arial Narrow" w:cstheme="minorHAnsi"/>
        </w:rPr>
        <w:t>about the differences between the audit and the library’s financial</w:t>
      </w:r>
      <w:r w:rsidR="004E54E6">
        <w:rPr>
          <w:rFonts w:ascii="Arial Narrow" w:hAnsi="Arial Narrow" w:cstheme="minorHAnsi"/>
        </w:rPr>
        <w:t xml:space="preserve"> </w:t>
      </w:r>
      <w:r w:rsidR="00EA0C4A">
        <w:rPr>
          <w:rFonts w:ascii="Arial Narrow" w:hAnsi="Arial Narrow" w:cstheme="minorHAnsi"/>
        </w:rPr>
        <w:t>books and keep it with the audits.</w:t>
      </w:r>
      <w:r w:rsidR="002C5BA5">
        <w:rPr>
          <w:rFonts w:ascii="Arial Narrow" w:hAnsi="Arial Narrow" w:cstheme="minorHAnsi"/>
        </w:rPr>
        <w:t xml:space="preserve"> The Board has decided to look for another auditor for the FY ending 2023. </w:t>
      </w:r>
      <w:r w:rsidR="009C534B">
        <w:rPr>
          <w:rFonts w:ascii="Arial Narrow" w:hAnsi="Arial Narrow" w:cstheme="minorHAnsi"/>
        </w:rPr>
        <w:t xml:space="preserve">Andrea made a motion to authorize </w:t>
      </w:r>
      <w:r w:rsidR="00CC2AD0">
        <w:rPr>
          <w:rFonts w:ascii="Arial Narrow" w:hAnsi="Arial Narrow" w:cstheme="minorHAnsi"/>
        </w:rPr>
        <w:t xml:space="preserve">Millie to open an account at </w:t>
      </w:r>
      <w:r w:rsidR="000D7B6D">
        <w:rPr>
          <w:rFonts w:ascii="Arial Narrow" w:hAnsi="Arial Narrow" w:cstheme="minorHAnsi"/>
        </w:rPr>
        <w:t xml:space="preserve">Security State Bank </w:t>
      </w:r>
      <w:r w:rsidR="002C3BA7">
        <w:rPr>
          <w:rFonts w:ascii="Arial Narrow" w:hAnsi="Arial Narrow" w:cstheme="minorHAnsi"/>
        </w:rPr>
        <w:t xml:space="preserve">&amp; Trust, Blanco branch, for </w:t>
      </w:r>
      <w:r w:rsidR="00E76199">
        <w:rPr>
          <w:rFonts w:ascii="Arial Narrow" w:hAnsi="Arial Narrow" w:cstheme="minorHAnsi"/>
        </w:rPr>
        <w:t>the Blanco County South Library. The motion was seconded and passed.</w:t>
      </w:r>
    </w:p>
    <w:p w14:paraId="71BDDF1E" w14:textId="4C725964" w:rsidR="008752C4" w:rsidRDefault="000C4AB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0C4ABF">
        <w:rPr>
          <w:rFonts w:ascii="Arial Narrow" w:hAnsi="Arial Narrow" w:cstheme="minorHAnsi"/>
        </w:rPr>
        <w:t>Request to borrow library table cloths</w:t>
      </w:r>
      <w:r w:rsidR="00A85365">
        <w:rPr>
          <w:rFonts w:ascii="Arial Narrow" w:hAnsi="Arial Narrow" w:cstheme="minorHAnsi"/>
        </w:rPr>
        <w:t xml:space="preserve"> – Liz Waller-Broyal</w:t>
      </w:r>
      <w:r w:rsidR="00A8189A">
        <w:rPr>
          <w:rFonts w:ascii="Arial Narrow" w:hAnsi="Arial Narrow" w:cstheme="minorHAnsi"/>
        </w:rPr>
        <w:t xml:space="preserve"> has </w:t>
      </w:r>
      <w:r w:rsidR="00632D5E">
        <w:rPr>
          <w:rFonts w:ascii="Arial Narrow" w:hAnsi="Arial Narrow" w:cstheme="minorHAnsi"/>
        </w:rPr>
        <w:t xml:space="preserve">asked the </w:t>
      </w:r>
      <w:r w:rsidR="00FB2DC1">
        <w:rPr>
          <w:rFonts w:ascii="Arial Narrow" w:hAnsi="Arial Narrow" w:cstheme="minorHAnsi"/>
        </w:rPr>
        <w:t xml:space="preserve">library </w:t>
      </w:r>
      <w:r w:rsidR="003D2CDA">
        <w:rPr>
          <w:rFonts w:ascii="Arial Narrow" w:hAnsi="Arial Narrow" w:cstheme="minorHAnsi"/>
        </w:rPr>
        <w:t>to borrow tablecloths</w:t>
      </w:r>
      <w:r w:rsidR="00E50C2F">
        <w:rPr>
          <w:rFonts w:ascii="Arial Narrow" w:hAnsi="Arial Narrow" w:cstheme="minorHAnsi"/>
        </w:rPr>
        <w:t xml:space="preserve"> for the “Celebration of Life” for Nelson, Liz's husband. </w:t>
      </w:r>
      <w:r w:rsidR="0072531B">
        <w:rPr>
          <w:rFonts w:ascii="Arial Narrow" w:hAnsi="Arial Narrow" w:cstheme="minorHAnsi"/>
        </w:rPr>
        <w:t xml:space="preserve">Liz has been a very </w:t>
      </w:r>
      <w:r w:rsidR="00A64FA8">
        <w:rPr>
          <w:rFonts w:ascii="Arial Narrow" w:hAnsi="Arial Narrow" w:cstheme="minorHAnsi"/>
        </w:rPr>
        <w:t xml:space="preserve">good Ambassador to the </w:t>
      </w:r>
      <w:r w:rsidR="008D58F2">
        <w:rPr>
          <w:rFonts w:ascii="Arial Narrow" w:hAnsi="Arial Narrow" w:cstheme="minorHAnsi"/>
        </w:rPr>
        <w:t xml:space="preserve">library. It is the pleasure of the Board </w:t>
      </w:r>
      <w:r w:rsidR="00A04A64">
        <w:rPr>
          <w:rFonts w:ascii="Arial Narrow" w:hAnsi="Arial Narrow" w:cstheme="minorHAnsi"/>
        </w:rPr>
        <w:t>to approve Liz’s request.</w:t>
      </w:r>
    </w:p>
    <w:p w14:paraId="0218CBAC" w14:textId="4887A6E8" w:rsidR="006A161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Disposal of unused chairs for conference room</w:t>
      </w:r>
      <w:r w:rsidR="00A04A64">
        <w:rPr>
          <w:rFonts w:ascii="Arial Narrow" w:hAnsi="Arial Narrow" w:cstheme="minorHAnsi"/>
        </w:rPr>
        <w:t xml:space="preserve"> – Crystal asked the </w:t>
      </w:r>
      <w:r w:rsidR="007741D4">
        <w:rPr>
          <w:rFonts w:ascii="Arial Narrow" w:hAnsi="Arial Narrow" w:cstheme="minorHAnsi"/>
        </w:rPr>
        <w:t xml:space="preserve">Board to dispose of twelve </w:t>
      </w:r>
      <w:r w:rsidR="00BA0151">
        <w:rPr>
          <w:rFonts w:ascii="Arial Narrow" w:hAnsi="Arial Narrow" w:cstheme="minorHAnsi"/>
        </w:rPr>
        <w:t>old chairs. The Board agreed unanimously.</w:t>
      </w:r>
    </w:p>
    <w:p w14:paraId="316F5C3F" w14:textId="5233D206" w:rsidR="006A161F" w:rsidRPr="000C4ABF" w:rsidRDefault="006A161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lastRenderedPageBreak/>
        <w:t>Policy on borrowing library chairs</w:t>
      </w:r>
      <w:r w:rsidR="005A46F6">
        <w:rPr>
          <w:rFonts w:ascii="Arial Narrow" w:hAnsi="Arial Narrow" w:cstheme="minorHAnsi"/>
        </w:rPr>
        <w:t xml:space="preserve"> </w:t>
      </w:r>
      <w:r w:rsidR="004E64C0">
        <w:rPr>
          <w:rFonts w:ascii="Arial Narrow" w:hAnsi="Arial Narrow" w:cstheme="minorHAnsi"/>
        </w:rPr>
        <w:t>–</w:t>
      </w:r>
      <w:r w:rsidR="005A46F6">
        <w:rPr>
          <w:rFonts w:ascii="Arial Narrow" w:hAnsi="Arial Narrow" w:cstheme="minorHAnsi"/>
        </w:rPr>
        <w:t xml:space="preserve"> </w:t>
      </w:r>
      <w:r w:rsidR="004E64C0">
        <w:rPr>
          <w:rFonts w:ascii="Arial Narrow" w:hAnsi="Arial Narrow" w:cstheme="minorHAnsi"/>
        </w:rPr>
        <w:t>The library has an unofficial</w:t>
      </w:r>
      <w:r w:rsidR="005B1EF3">
        <w:rPr>
          <w:rFonts w:ascii="Arial Narrow" w:hAnsi="Arial Narrow" w:cstheme="minorHAnsi"/>
        </w:rPr>
        <w:t xml:space="preserve"> policy for borrowing library </w:t>
      </w:r>
      <w:r w:rsidR="00B920D2">
        <w:rPr>
          <w:rFonts w:ascii="Arial Narrow" w:hAnsi="Arial Narrow" w:cstheme="minorHAnsi"/>
        </w:rPr>
        <w:t xml:space="preserve">items. No formal, written policy </w:t>
      </w:r>
      <w:r w:rsidR="00C47759">
        <w:rPr>
          <w:rFonts w:ascii="Arial Narrow" w:hAnsi="Arial Narrow" w:cstheme="minorHAnsi"/>
        </w:rPr>
        <w:t>will be needed.</w:t>
      </w:r>
    </w:p>
    <w:p w14:paraId="3907FF1C" w14:textId="73F187E1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</w:r>
      <w:r w:rsidR="005F2B77">
        <w:rPr>
          <w:rFonts w:ascii="Arial Narrow" w:hAnsi="Arial Narrow" w:cstheme="minorHAnsi"/>
        </w:rPr>
        <w:t xml:space="preserve">- Betsy reported that 104 tickets were sold for “Dinner &amp; A </w:t>
      </w:r>
      <w:r w:rsidR="006F7BF4">
        <w:rPr>
          <w:rFonts w:ascii="Arial Narrow" w:hAnsi="Arial Narrow" w:cstheme="minorHAnsi"/>
        </w:rPr>
        <w:t xml:space="preserve">Movie”. </w:t>
      </w:r>
      <w:r w:rsidR="00696762">
        <w:rPr>
          <w:rFonts w:ascii="Arial Narrow" w:hAnsi="Arial Narrow" w:cstheme="minorHAnsi"/>
        </w:rPr>
        <w:t xml:space="preserve">The Silent Auction and tip jar </w:t>
      </w:r>
      <w:r w:rsidR="00782BC8">
        <w:rPr>
          <w:rFonts w:ascii="Arial Narrow" w:hAnsi="Arial Narrow" w:cstheme="minorHAnsi"/>
        </w:rPr>
        <w:t>bro</w:t>
      </w:r>
      <w:r w:rsidR="00696762">
        <w:rPr>
          <w:rFonts w:ascii="Arial Narrow" w:hAnsi="Arial Narrow" w:cstheme="minorHAnsi"/>
        </w:rPr>
        <w:t xml:space="preserve">ught in </w:t>
      </w:r>
      <w:r w:rsidR="0073364F">
        <w:rPr>
          <w:rFonts w:ascii="Arial Narrow" w:hAnsi="Arial Narrow" w:cstheme="minorHAnsi"/>
        </w:rPr>
        <w:t>nearly $7,000.</w:t>
      </w:r>
      <w:r w:rsidR="00685A14">
        <w:rPr>
          <w:rFonts w:ascii="Arial Narrow" w:hAnsi="Arial Narrow" w:cstheme="minorHAnsi"/>
        </w:rPr>
        <w:t xml:space="preserve"> The Dolly Parton Imagination</w:t>
      </w:r>
      <w:r w:rsidR="00CF368C">
        <w:rPr>
          <w:rFonts w:ascii="Arial Narrow" w:hAnsi="Arial Narrow" w:cstheme="minorHAnsi"/>
        </w:rPr>
        <w:t xml:space="preserve"> Library </w:t>
      </w:r>
      <w:r w:rsidR="001C6E88">
        <w:rPr>
          <w:rFonts w:ascii="Arial Narrow" w:hAnsi="Arial Narrow" w:cstheme="minorHAnsi"/>
        </w:rPr>
        <w:t xml:space="preserve">committee </w:t>
      </w:r>
      <w:r w:rsidR="00CF368C">
        <w:rPr>
          <w:rFonts w:ascii="Arial Narrow" w:hAnsi="Arial Narrow" w:cstheme="minorHAnsi"/>
        </w:rPr>
        <w:t xml:space="preserve">has </w:t>
      </w:r>
      <w:r w:rsidR="002D6AF7">
        <w:rPr>
          <w:rFonts w:ascii="Arial Narrow" w:hAnsi="Arial Narrow" w:cstheme="minorHAnsi"/>
        </w:rPr>
        <w:t xml:space="preserve">received all </w:t>
      </w:r>
      <w:r w:rsidR="00E551A8">
        <w:rPr>
          <w:rFonts w:ascii="Arial Narrow" w:hAnsi="Arial Narrow" w:cstheme="minorHAnsi"/>
        </w:rPr>
        <w:t xml:space="preserve">documentation </w:t>
      </w:r>
      <w:r w:rsidR="00733328">
        <w:rPr>
          <w:rFonts w:ascii="Arial Narrow" w:hAnsi="Arial Narrow" w:cstheme="minorHAnsi"/>
        </w:rPr>
        <w:t xml:space="preserve">needed for the USPS </w:t>
      </w:r>
      <w:r w:rsidR="00645184">
        <w:rPr>
          <w:rFonts w:ascii="Arial Narrow" w:hAnsi="Arial Narrow" w:cstheme="minorHAnsi"/>
        </w:rPr>
        <w:t xml:space="preserve">and the DPIL. Crystal has sent </w:t>
      </w:r>
      <w:r w:rsidR="002B0630">
        <w:rPr>
          <w:rFonts w:ascii="Arial Narrow" w:hAnsi="Arial Narrow" w:cstheme="minorHAnsi"/>
        </w:rPr>
        <w:t xml:space="preserve">appropriate documents to both organizations. </w:t>
      </w:r>
      <w:r w:rsidR="00756F98">
        <w:rPr>
          <w:rFonts w:ascii="Arial Narrow" w:hAnsi="Arial Narrow" w:cstheme="minorHAnsi"/>
        </w:rPr>
        <w:t>Now we wait to hear from these entities</w:t>
      </w:r>
      <w:r w:rsidR="006E5D97">
        <w:rPr>
          <w:rFonts w:ascii="Arial Narrow" w:hAnsi="Arial Narrow" w:cstheme="minorHAnsi"/>
        </w:rPr>
        <w:t xml:space="preserve"> to begin. </w:t>
      </w:r>
      <w:r w:rsidR="00C469A0">
        <w:rPr>
          <w:rFonts w:ascii="Arial Narrow" w:hAnsi="Arial Narrow" w:cstheme="minorHAnsi"/>
        </w:rPr>
        <w:t xml:space="preserve">Four of the </w:t>
      </w:r>
      <w:r w:rsidR="00B67957">
        <w:rPr>
          <w:rFonts w:ascii="Arial Narrow" w:hAnsi="Arial Narrow" w:cstheme="minorHAnsi"/>
        </w:rPr>
        <w:t xml:space="preserve">“ Little Free Library” </w:t>
      </w:r>
      <w:r w:rsidR="00D25BB0">
        <w:rPr>
          <w:rFonts w:ascii="Arial Narrow" w:hAnsi="Arial Narrow" w:cstheme="minorHAnsi"/>
        </w:rPr>
        <w:t xml:space="preserve">boxes are now in the hands </w:t>
      </w:r>
      <w:r w:rsidR="00027C23">
        <w:rPr>
          <w:rFonts w:ascii="Arial Narrow" w:hAnsi="Arial Narrow" w:cstheme="minorHAnsi"/>
        </w:rPr>
        <w:t xml:space="preserve">of </w:t>
      </w:r>
      <w:r w:rsidR="007B691E">
        <w:rPr>
          <w:rFonts w:ascii="Arial Narrow" w:hAnsi="Arial Narrow" w:cstheme="minorHAnsi"/>
        </w:rPr>
        <w:t>local artists. Betsy hopes to</w:t>
      </w:r>
      <w:r w:rsidR="00363A78">
        <w:rPr>
          <w:rFonts w:ascii="Arial Narrow" w:hAnsi="Arial Narrow" w:cstheme="minorHAnsi"/>
        </w:rPr>
        <w:t xml:space="preserve"> have a map made of the location</w:t>
      </w:r>
      <w:r w:rsidR="008C74F9">
        <w:rPr>
          <w:rFonts w:ascii="Arial Narrow" w:hAnsi="Arial Narrow" w:cstheme="minorHAnsi"/>
        </w:rPr>
        <w:t xml:space="preserve"> of these “libraries” and </w:t>
      </w:r>
      <w:r w:rsidR="00BF7803">
        <w:rPr>
          <w:rFonts w:ascii="Arial Narrow" w:hAnsi="Arial Narrow" w:cstheme="minorHAnsi"/>
        </w:rPr>
        <w:t>give it to the</w:t>
      </w:r>
      <w:r w:rsidR="00AB5B94">
        <w:rPr>
          <w:rFonts w:ascii="Arial Narrow" w:hAnsi="Arial Narrow" w:cstheme="minorHAnsi"/>
        </w:rPr>
        <w:t xml:space="preserve"> Blanco Chamber of Commerce to distribute to anyone</w:t>
      </w:r>
      <w:r w:rsidR="006C6B5D">
        <w:rPr>
          <w:rFonts w:ascii="Arial Narrow" w:hAnsi="Arial Narrow" w:cstheme="minorHAnsi"/>
        </w:rPr>
        <w:t xml:space="preserve"> who may want information about Blanco.</w:t>
      </w:r>
    </w:p>
    <w:p w14:paraId="596F34EE" w14:textId="214F807A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Blanco Library, Inc. Report</w:t>
      </w:r>
      <w:r w:rsidR="006C6B5D">
        <w:rPr>
          <w:rFonts w:ascii="Arial Narrow" w:hAnsi="Arial Narrow" w:cstheme="minorHAnsi"/>
        </w:rPr>
        <w:t xml:space="preserve"> </w:t>
      </w:r>
      <w:r w:rsidR="006830C5">
        <w:rPr>
          <w:rFonts w:ascii="Arial Narrow" w:hAnsi="Arial Narrow" w:cstheme="minorHAnsi"/>
        </w:rPr>
        <w:t>(via email)</w:t>
      </w:r>
      <w:r w:rsidRPr="00AF65F9">
        <w:rPr>
          <w:rFonts w:ascii="Arial Narrow" w:hAnsi="Arial Narrow" w:cstheme="minorHAnsi"/>
        </w:rPr>
        <w:t xml:space="preserve">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  <w:r w:rsidR="00F629E2">
        <w:rPr>
          <w:rFonts w:ascii="Arial Narrow" w:hAnsi="Arial Narrow" w:cstheme="minorHAnsi"/>
        </w:rPr>
        <w:t xml:space="preserve">– The annual meeting was held on March </w:t>
      </w:r>
      <w:r w:rsidR="00790D8A">
        <w:rPr>
          <w:rFonts w:ascii="Arial Narrow" w:hAnsi="Arial Narrow" w:cstheme="minorHAnsi"/>
        </w:rPr>
        <w:t>8</w:t>
      </w:r>
      <w:r w:rsidR="00790D8A" w:rsidRPr="00790D8A">
        <w:rPr>
          <w:rFonts w:ascii="Arial Narrow" w:hAnsi="Arial Narrow" w:cstheme="minorHAnsi"/>
          <w:vertAlign w:val="superscript"/>
        </w:rPr>
        <w:t>th</w:t>
      </w:r>
      <w:r w:rsidR="00790D8A">
        <w:rPr>
          <w:rFonts w:ascii="Arial Narrow" w:hAnsi="Arial Narrow" w:cstheme="minorHAnsi"/>
        </w:rPr>
        <w:t xml:space="preserve"> in conjunction with the BWC March meeting. </w:t>
      </w:r>
      <w:r w:rsidR="000F23EA">
        <w:rPr>
          <w:rFonts w:ascii="Arial Narrow" w:hAnsi="Arial Narrow" w:cstheme="minorHAnsi"/>
        </w:rPr>
        <w:t xml:space="preserve">The </w:t>
      </w:r>
      <w:r w:rsidR="0042151B">
        <w:rPr>
          <w:rFonts w:ascii="Arial Narrow" w:hAnsi="Arial Narrow" w:cstheme="minorHAnsi"/>
        </w:rPr>
        <w:t>following</w:t>
      </w:r>
      <w:r w:rsidR="00FF156E">
        <w:rPr>
          <w:rFonts w:ascii="Arial Narrow" w:hAnsi="Arial Narrow" w:cstheme="minorHAnsi"/>
        </w:rPr>
        <w:t xml:space="preserve"> </w:t>
      </w:r>
      <w:r w:rsidR="00F113C3">
        <w:rPr>
          <w:rFonts w:ascii="Arial Narrow" w:hAnsi="Arial Narrow" w:cstheme="minorHAnsi"/>
        </w:rPr>
        <w:t xml:space="preserve">people were elected to the Blanco Library, </w:t>
      </w:r>
      <w:r w:rsidR="007F72D4">
        <w:rPr>
          <w:rFonts w:ascii="Arial Narrow" w:hAnsi="Arial Narrow" w:cstheme="minorHAnsi"/>
        </w:rPr>
        <w:t xml:space="preserve">Inc. Board – Carolyn Geiler was </w:t>
      </w:r>
      <w:r w:rsidR="00D54FA6">
        <w:rPr>
          <w:rFonts w:ascii="Arial Narrow" w:hAnsi="Arial Narrow" w:cstheme="minorHAnsi"/>
        </w:rPr>
        <w:t>elected to</w:t>
      </w:r>
      <w:r w:rsidR="00D55261">
        <w:rPr>
          <w:rFonts w:ascii="Arial Narrow" w:hAnsi="Arial Narrow" w:cstheme="minorHAnsi"/>
        </w:rPr>
        <w:t xml:space="preserve"> VP (two years term) and Terry Beasley was </w:t>
      </w:r>
      <w:r w:rsidR="0075692C">
        <w:rPr>
          <w:rFonts w:ascii="Arial Narrow" w:hAnsi="Arial Narrow" w:cstheme="minorHAnsi"/>
        </w:rPr>
        <w:t>elected to serve as Secretary.</w:t>
      </w:r>
      <w:r w:rsidR="00E4671D">
        <w:rPr>
          <w:rFonts w:ascii="Arial Narrow" w:hAnsi="Arial Narrow" w:cstheme="minorHAnsi"/>
        </w:rPr>
        <w:t xml:space="preserve"> The current Inc. Board consists of Ann Ahrens </w:t>
      </w:r>
      <w:r w:rsidR="002B6BA4">
        <w:rPr>
          <w:rFonts w:ascii="Arial Narrow" w:hAnsi="Arial Narrow" w:cstheme="minorHAnsi"/>
        </w:rPr>
        <w:t>(President), Carolyn Geiler (</w:t>
      </w:r>
      <w:r w:rsidR="003448A9">
        <w:rPr>
          <w:rFonts w:ascii="Arial Narrow" w:hAnsi="Arial Narrow" w:cstheme="minorHAnsi"/>
        </w:rPr>
        <w:t>VP), Lois Vance (Treasurer)</w:t>
      </w:r>
      <w:r w:rsidR="00A80164">
        <w:rPr>
          <w:rFonts w:ascii="Arial Narrow" w:hAnsi="Arial Narrow" w:cstheme="minorHAnsi"/>
        </w:rPr>
        <w:t xml:space="preserve">, Terry Beasley (Secretary), </w:t>
      </w:r>
      <w:r w:rsidR="00D14D12">
        <w:rPr>
          <w:rFonts w:ascii="Arial Narrow" w:hAnsi="Arial Narrow" w:cstheme="minorHAnsi"/>
        </w:rPr>
        <w:t>Pat Clewell (</w:t>
      </w:r>
      <w:r w:rsidR="00E358AF">
        <w:rPr>
          <w:rFonts w:ascii="Arial Narrow" w:hAnsi="Arial Narrow" w:cstheme="minorHAnsi"/>
        </w:rPr>
        <w:t xml:space="preserve">Investment/Audit Officer), </w:t>
      </w:r>
      <w:r w:rsidR="0099729A">
        <w:rPr>
          <w:rFonts w:ascii="Arial Narrow" w:hAnsi="Arial Narrow" w:cstheme="minorHAnsi"/>
        </w:rPr>
        <w:t>Eddy R</w:t>
      </w:r>
      <w:r w:rsidR="00CC22F3">
        <w:rPr>
          <w:rFonts w:ascii="Arial Narrow" w:hAnsi="Arial Narrow" w:cstheme="minorHAnsi"/>
        </w:rPr>
        <w:t>ogers</w:t>
      </w:r>
      <w:r w:rsidR="0099729A">
        <w:rPr>
          <w:rFonts w:ascii="Arial Narrow" w:hAnsi="Arial Narrow" w:cstheme="minorHAnsi"/>
        </w:rPr>
        <w:t>, Dave Lageman</w:t>
      </w:r>
      <w:r w:rsidR="00CC22F3">
        <w:rPr>
          <w:rFonts w:ascii="Arial Narrow" w:hAnsi="Arial Narrow" w:cstheme="minorHAnsi"/>
        </w:rPr>
        <w:t xml:space="preserve">, </w:t>
      </w:r>
      <w:r w:rsidR="00084792">
        <w:rPr>
          <w:rFonts w:ascii="Arial Narrow" w:hAnsi="Arial Narrow" w:cstheme="minorHAnsi"/>
        </w:rPr>
        <w:t xml:space="preserve">Pat Ryan, and Marilyn Melton </w:t>
      </w:r>
      <w:r w:rsidR="00C41B7C">
        <w:rPr>
          <w:rFonts w:ascii="Arial Narrow" w:hAnsi="Arial Narrow" w:cstheme="minorHAnsi"/>
        </w:rPr>
        <w:t>will serve as board members.</w:t>
      </w:r>
      <w:r w:rsidR="00B00EE8">
        <w:rPr>
          <w:rFonts w:ascii="Arial Narrow" w:hAnsi="Arial Narrow" w:cstheme="minorHAnsi"/>
        </w:rPr>
        <w:t xml:space="preserve"> The financial</w:t>
      </w:r>
      <w:r w:rsidR="0048013E">
        <w:rPr>
          <w:rFonts w:ascii="Arial Narrow" w:hAnsi="Arial Narrow" w:cstheme="minorHAnsi"/>
        </w:rPr>
        <w:t xml:space="preserve"> report was not given due to</w:t>
      </w:r>
      <w:r w:rsidR="00C411A4">
        <w:rPr>
          <w:rFonts w:ascii="Arial Narrow" w:hAnsi="Arial Narrow" w:cstheme="minorHAnsi"/>
        </w:rPr>
        <w:t xml:space="preserve"> closing</w:t>
      </w:r>
      <w:r w:rsidR="00DE3DA8">
        <w:rPr>
          <w:rFonts w:ascii="Arial Narrow" w:hAnsi="Arial Narrow" w:cstheme="minorHAnsi"/>
        </w:rPr>
        <w:t xml:space="preserve"> low interest CDs and purchasing</w:t>
      </w:r>
      <w:r w:rsidR="000E388B">
        <w:rPr>
          <w:rFonts w:ascii="Arial Narrow" w:hAnsi="Arial Narrow" w:cstheme="minorHAnsi"/>
        </w:rPr>
        <w:t xml:space="preserve"> higher </w:t>
      </w:r>
      <w:r w:rsidR="00DB31EF">
        <w:rPr>
          <w:rFonts w:ascii="Arial Narrow" w:hAnsi="Arial Narrow" w:cstheme="minorHAnsi"/>
        </w:rPr>
        <w:t>yielding Treasury Bills.</w:t>
      </w:r>
    </w:p>
    <w:p w14:paraId="0C398841" w14:textId="5213B074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Budget </w:t>
      </w:r>
      <w:r w:rsidR="0099729A">
        <w:rPr>
          <w:rFonts w:ascii="Arial Narrow" w:hAnsi="Arial Narrow" w:cstheme="minorHAnsi"/>
        </w:rPr>
        <w:t>a</w:t>
      </w:r>
      <w:r w:rsidRPr="00AF65F9">
        <w:rPr>
          <w:rFonts w:ascii="Arial Narrow" w:hAnsi="Arial Narrow" w:cstheme="minorHAnsi"/>
        </w:rPr>
        <w:t xml:space="preserve">nd Financial Report – Millie </w:t>
      </w:r>
      <w:r w:rsidR="00050296">
        <w:rPr>
          <w:rFonts w:ascii="Arial Narrow" w:hAnsi="Arial Narrow" w:cstheme="minorHAnsi"/>
        </w:rPr>
        <w:t xml:space="preserve">Jones </w:t>
      </w:r>
      <w:r w:rsidR="00822399">
        <w:rPr>
          <w:rFonts w:ascii="Arial Narrow" w:hAnsi="Arial Narrow" w:cstheme="minorHAnsi"/>
        </w:rPr>
        <w:t>–</w:t>
      </w:r>
      <w:r w:rsidR="00050296">
        <w:rPr>
          <w:rFonts w:ascii="Arial Narrow" w:hAnsi="Arial Narrow" w:cstheme="minorHAnsi"/>
        </w:rPr>
        <w:t xml:space="preserve"> </w:t>
      </w:r>
      <w:r w:rsidR="002F785D">
        <w:rPr>
          <w:rFonts w:ascii="Arial Narrow" w:hAnsi="Arial Narrow" w:cstheme="minorHAnsi"/>
        </w:rPr>
        <w:t>Millie</w:t>
      </w:r>
      <w:r w:rsidR="00822399">
        <w:rPr>
          <w:rFonts w:ascii="Arial Narrow" w:hAnsi="Arial Narrow" w:cstheme="minorHAnsi"/>
        </w:rPr>
        <w:t xml:space="preserve"> went over the budget with the </w:t>
      </w:r>
      <w:r w:rsidR="00A218D4">
        <w:rPr>
          <w:rFonts w:ascii="Arial Narrow" w:hAnsi="Arial Narrow" w:cstheme="minorHAnsi"/>
        </w:rPr>
        <w:t>Board. Andrea asked about the $12,000</w:t>
      </w:r>
      <w:r w:rsidR="00FF06B5">
        <w:rPr>
          <w:rFonts w:ascii="Arial Narrow" w:hAnsi="Arial Narrow" w:cstheme="minorHAnsi"/>
        </w:rPr>
        <w:t xml:space="preserve"> budgeted for </w:t>
      </w:r>
      <w:r w:rsidR="00FD2D4E">
        <w:rPr>
          <w:rFonts w:ascii="Arial Narrow" w:hAnsi="Arial Narrow" w:cstheme="minorHAnsi"/>
        </w:rPr>
        <w:t>Equipment/</w:t>
      </w:r>
      <w:r w:rsidR="00E84C38">
        <w:rPr>
          <w:rFonts w:ascii="Arial Narrow" w:hAnsi="Arial Narrow" w:cstheme="minorHAnsi"/>
        </w:rPr>
        <w:t>Furniture. This amount is to include</w:t>
      </w:r>
      <w:r w:rsidR="00F95485">
        <w:rPr>
          <w:rFonts w:ascii="Arial Narrow" w:hAnsi="Arial Narrow" w:cstheme="minorHAnsi"/>
        </w:rPr>
        <w:t xml:space="preserve"> new furniture for Brian’s office. </w:t>
      </w:r>
      <w:r w:rsidR="005D7FEC">
        <w:rPr>
          <w:rFonts w:ascii="Arial Narrow" w:hAnsi="Arial Narrow" w:cstheme="minorHAnsi"/>
        </w:rPr>
        <w:t xml:space="preserve">Nancy asked Brian if he could have this done by the end of our FY2023. </w:t>
      </w:r>
      <w:r w:rsidR="00E12D87">
        <w:rPr>
          <w:rFonts w:ascii="Arial Narrow" w:hAnsi="Arial Narrow" w:cstheme="minorHAnsi"/>
        </w:rPr>
        <w:t xml:space="preserve">He assured the Board he will </w:t>
      </w:r>
      <w:r w:rsidR="009C4527">
        <w:rPr>
          <w:rFonts w:ascii="Arial Narrow" w:hAnsi="Arial Narrow" w:cstheme="minorHAnsi"/>
        </w:rPr>
        <w:t>have it done by then.</w:t>
      </w:r>
      <w:r w:rsidRPr="00AF65F9">
        <w:rPr>
          <w:rFonts w:ascii="Arial Narrow" w:hAnsi="Arial Narrow" w:cstheme="minorHAnsi"/>
        </w:rPr>
        <w:tab/>
      </w:r>
    </w:p>
    <w:p w14:paraId="24E17887" w14:textId="4E2AC095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9C4527">
        <w:rPr>
          <w:rFonts w:ascii="Arial Narrow" w:hAnsi="Arial Narrow" w:cstheme="minorHAnsi"/>
        </w:rPr>
        <w:t xml:space="preserve"> </w:t>
      </w:r>
      <w:r w:rsidR="0039780C">
        <w:rPr>
          <w:rFonts w:ascii="Arial Narrow" w:hAnsi="Arial Narrow" w:cstheme="minorHAnsi"/>
        </w:rPr>
        <w:t>–</w:t>
      </w:r>
      <w:r w:rsidR="009C4527">
        <w:rPr>
          <w:rFonts w:ascii="Arial Narrow" w:hAnsi="Arial Narrow" w:cstheme="minorHAnsi"/>
        </w:rPr>
        <w:t xml:space="preserve"> </w:t>
      </w:r>
      <w:r w:rsidR="0039780C">
        <w:rPr>
          <w:rFonts w:ascii="Arial Narrow" w:hAnsi="Arial Narrow" w:cstheme="minorHAnsi"/>
        </w:rPr>
        <w:t xml:space="preserve">Pearl made a motion to allow her to pay </w:t>
      </w:r>
      <w:r w:rsidR="003F1813">
        <w:rPr>
          <w:rFonts w:ascii="Arial Narrow" w:hAnsi="Arial Narrow" w:cstheme="minorHAnsi"/>
        </w:rPr>
        <w:t>the February bills. The motion was seconded and passed.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1107C98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="00154361">
        <w:rPr>
          <w:rFonts w:ascii="Arial Narrow" w:hAnsi="Arial Narrow" w:cstheme="minorHAnsi"/>
        </w:rPr>
        <w:t xml:space="preserve"> - Attached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1E194D18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Library Director’s Report – Crystal </w:t>
      </w:r>
      <w:r w:rsidR="00154361">
        <w:rPr>
          <w:rFonts w:ascii="Arial Narrow" w:hAnsi="Arial Narrow" w:cstheme="minorHAnsi"/>
        </w:rPr>
        <w:t>Spybuck - Attached</w:t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4F39260C" w14:textId="1303BF85" w:rsidR="00866951" w:rsidRPr="00AF65F9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0C4ABF">
        <w:rPr>
          <w:rFonts w:ascii="Arial Narrow" w:hAnsi="Arial Narrow" w:cstheme="minorHAnsi"/>
        </w:rPr>
        <w:t>April 11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59099BCF" w14:textId="77777777" w:rsidR="00275B17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</w:t>
      </w:r>
      <w:r w:rsidR="00275B17">
        <w:rPr>
          <w:rFonts w:ascii="Arial Narrow" w:hAnsi="Arial Narrow" w:cstheme="minorHAnsi"/>
        </w:rPr>
        <w:t>@ 10:40AM</w:t>
      </w:r>
    </w:p>
    <w:p w14:paraId="247EEB5F" w14:textId="77777777" w:rsidR="00275B17" w:rsidRDefault="00275B17" w:rsidP="00866951">
      <w:pPr>
        <w:ind w:left="360"/>
        <w:rPr>
          <w:rFonts w:ascii="Arial Narrow" w:hAnsi="Arial Narrow" w:cstheme="minorHAnsi"/>
        </w:rPr>
      </w:pPr>
    </w:p>
    <w:p w14:paraId="6164102A" w14:textId="3793D0D9" w:rsidR="00E03BA5" w:rsidRDefault="003C09C9" w:rsidP="00DC02EE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Respectfully submitted,</w:t>
      </w:r>
    </w:p>
    <w:p w14:paraId="10C98769" w14:textId="6719DC6C" w:rsidR="00E03BA5" w:rsidRPr="00B4091E" w:rsidRDefault="00B4091E" w:rsidP="00866951">
      <w:pPr>
        <w:ind w:left="360"/>
        <w:rPr>
          <w:rFonts w:ascii="Brush Script MT" w:hAnsi="Brush Script MT" w:cstheme="minorHAnsi"/>
          <w:sz w:val="28"/>
          <w:szCs w:val="28"/>
        </w:rPr>
      </w:pPr>
      <w:r>
        <w:rPr>
          <w:rFonts w:ascii="Brush Script MT" w:hAnsi="Brush Script MT" w:cstheme="minorHAnsi"/>
          <w:sz w:val="28"/>
          <w:szCs w:val="28"/>
        </w:rPr>
        <w:t>Andrea Whitesides</w:t>
      </w:r>
    </w:p>
    <w:p w14:paraId="696D14B5" w14:textId="56C35546" w:rsidR="00924B75" w:rsidRPr="00AF65F9" w:rsidRDefault="00E03BA5" w:rsidP="00E03BA5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</w:t>
      </w:r>
      <w:r w:rsidR="005F2AA0">
        <w:rPr>
          <w:rFonts w:ascii="Arial Narrow" w:hAnsi="Arial Narrow" w:cstheme="minorHAnsi"/>
        </w:rPr>
        <w:t>BCSLD Secretary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1F80"/>
    <w:rsid w:val="00003504"/>
    <w:rsid w:val="000168FC"/>
    <w:rsid w:val="000230A1"/>
    <w:rsid w:val="00027C23"/>
    <w:rsid w:val="00036BEF"/>
    <w:rsid w:val="000409F5"/>
    <w:rsid w:val="000461D4"/>
    <w:rsid w:val="00050296"/>
    <w:rsid w:val="00063487"/>
    <w:rsid w:val="000658E7"/>
    <w:rsid w:val="00072B04"/>
    <w:rsid w:val="0007799F"/>
    <w:rsid w:val="000816E5"/>
    <w:rsid w:val="00081B7F"/>
    <w:rsid w:val="00081E62"/>
    <w:rsid w:val="0008479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D7B6D"/>
    <w:rsid w:val="000E0719"/>
    <w:rsid w:val="000E388B"/>
    <w:rsid w:val="000E6EA9"/>
    <w:rsid w:val="000F1C54"/>
    <w:rsid w:val="000F23EA"/>
    <w:rsid w:val="000F62A5"/>
    <w:rsid w:val="001117AB"/>
    <w:rsid w:val="001217EA"/>
    <w:rsid w:val="00121F34"/>
    <w:rsid w:val="001230B6"/>
    <w:rsid w:val="00123137"/>
    <w:rsid w:val="001316BE"/>
    <w:rsid w:val="00133C8F"/>
    <w:rsid w:val="00151B2D"/>
    <w:rsid w:val="00154361"/>
    <w:rsid w:val="00163E73"/>
    <w:rsid w:val="00170198"/>
    <w:rsid w:val="0018359D"/>
    <w:rsid w:val="0018615B"/>
    <w:rsid w:val="00186A4A"/>
    <w:rsid w:val="00190EAF"/>
    <w:rsid w:val="0019236C"/>
    <w:rsid w:val="001A2227"/>
    <w:rsid w:val="001B0830"/>
    <w:rsid w:val="001C6E88"/>
    <w:rsid w:val="001D7458"/>
    <w:rsid w:val="00205815"/>
    <w:rsid w:val="002143CC"/>
    <w:rsid w:val="00216E1D"/>
    <w:rsid w:val="00217903"/>
    <w:rsid w:val="00217C04"/>
    <w:rsid w:val="002238ED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75B17"/>
    <w:rsid w:val="00282FD2"/>
    <w:rsid w:val="0028743A"/>
    <w:rsid w:val="00290749"/>
    <w:rsid w:val="00291840"/>
    <w:rsid w:val="002927CB"/>
    <w:rsid w:val="00297CE3"/>
    <w:rsid w:val="002B0066"/>
    <w:rsid w:val="002B0630"/>
    <w:rsid w:val="002B6BA4"/>
    <w:rsid w:val="002B7575"/>
    <w:rsid w:val="002C18F4"/>
    <w:rsid w:val="002C3BA7"/>
    <w:rsid w:val="002C4C02"/>
    <w:rsid w:val="002C500E"/>
    <w:rsid w:val="002C5BA5"/>
    <w:rsid w:val="002C6595"/>
    <w:rsid w:val="002D0553"/>
    <w:rsid w:val="002D6AF7"/>
    <w:rsid w:val="002E1C1D"/>
    <w:rsid w:val="002E3C9B"/>
    <w:rsid w:val="002F77AF"/>
    <w:rsid w:val="002F785D"/>
    <w:rsid w:val="00315646"/>
    <w:rsid w:val="00315D55"/>
    <w:rsid w:val="00315EDF"/>
    <w:rsid w:val="00325685"/>
    <w:rsid w:val="003327E7"/>
    <w:rsid w:val="00334281"/>
    <w:rsid w:val="00334450"/>
    <w:rsid w:val="00336706"/>
    <w:rsid w:val="003448A9"/>
    <w:rsid w:val="00345969"/>
    <w:rsid w:val="00346905"/>
    <w:rsid w:val="00347D58"/>
    <w:rsid w:val="0036188D"/>
    <w:rsid w:val="00362FAD"/>
    <w:rsid w:val="00363A78"/>
    <w:rsid w:val="00367EA4"/>
    <w:rsid w:val="00382B87"/>
    <w:rsid w:val="00390C24"/>
    <w:rsid w:val="00394289"/>
    <w:rsid w:val="003943CF"/>
    <w:rsid w:val="0039780C"/>
    <w:rsid w:val="003A36CD"/>
    <w:rsid w:val="003A548F"/>
    <w:rsid w:val="003A6A63"/>
    <w:rsid w:val="003B6988"/>
    <w:rsid w:val="003C09C9"/>
    <w:rsid w:val="003C1DC8"/>
    <w:rsid w:val="003C4F5C"/>
    <w:rsid w:val="003C5912"/>
    <w:rsid w:val="003C62B7"/>
    <w:rsid w:val="003D2CDA"/>
    <w:rsid w:val="003D5DCF"/>
    <w:rsid w:val="003D7D5A"/>
    <w:rsid w:val="003E5613"/>
    <w:rsid w:val="003E6F29"/>
    <w:rsid w:val="003F1813"/>
    <w:rsid w:val="003F7797"/>
    <w:rsid w:val="00411C4E"/>
    <w:rsid w:val="00412BF2"/>
    <w:rsid w:val="00412E25"/>
    <w:rsid w:val="004168D0"/>
    <w:rsid w:val="00421517"/>
    <w:rsid w:val="0042151B"/>
    <w:rsid w:val="00427CA8"/>
    <w:rsid w:val="00434C84"/>
    <w:rsid w:val="00437DD4"/>
    <w:rsid w:val="004458B4"/>
    <w:rsid w:val="0045115E"/>
    <w:rsid w:val="00454AFA"/>
    <w:rsid w:val="00460856"/>
    <w:rsid w:val="00462936"/>
    <w:rsid w:val="00464A75"/>
    <w:rsid w:val="00471C6C"/>
    <w:rsid w:val="0048013E"/>
    <w:rsid w:val="004905ED"/>
    <w:rsid w:val="00495A6A"/>
    <w:rsid w:val="004A4A6F"/>
    <w:rsid w:val="004C0E47"/>
    <w:rsid w:val="004C7C2F"/>
    <w:rsid w:val="004E0012"/>
    <w:rsid w:val="004E21CF"/>
    <w:rsid w:val="004E54E6"/>
    <w:rsid w:val="004E64C0"/>
    <w:rsid w:val="004E6AE0"/>
    <w:rsid w:val="004F08EE"/>
    <w:rsid w:val="004F6BDD"/>
    <w:rsid w:val="00500487"/>
    <w:rsid w:val="005055F6"/>
    <w:rsid w:val="00510BF4"/>
    <w:rsid w:val="00510ED1"/>
    <w:rsid w:val="005122AE"/>
    <w:rsid w:val="00515B45"/>
    <w:rsid w:val="005204AC"/>
    <w:rsid w:val="0052157C"/>
    <w:rsid w:val="005234C3"/>
    <w:rsid w:val="00524365"/>
    <w:rsid w:val="005254AF"/>
    <w:rsid w:val="00526E70"/>
    <w:rsid w:val="00526E76"/>
    <w:rsid w:val="00542C12"/>
    <w:rsid w:val="00562E97"/>
    <w:rsid w:val="005653F6"/>
    <w:rsid w:val="0057014C"/>
    <w:rsid w:val="00574CCB"/>
    <w:rsid w:val="00580D42"/>
    <w:rsid w:val="00582C5C"/>
    <w:rsid w:val="005936C4"/>
    <w:rsid w:val="005A2823"/>
    <w:rsid w:val="005A46F6"/>
    <w:rsid w:val="005A6EEC"/>
    <w:rsid w:val="005B1EF3"/>
    <w:rsid w:val="005B5474"/>
    <w:rsid w:val="005C0086"/>
    <w:rsid w:val="005D1495"/>
    <w:rsid w:val="005D7A3B"/>
    <w:rsid w:val="005D7FEC"/>
    <w:rsid w:val="005E3A0A"/>
    <w:rsid w:val="005E5A8B"/>
    <w:rsid w:val="005F2AA0"/>
    <w:rsid w:val="005F2B77"/>
    <w:rsid w:val="005F3802"/>
    <w:rsid w:val="005F4ED4"/>
    <w:rsid w:val="00600389"/>
    <w:rsid w:val="0060305E"/>
    <w:rsid w:val="00605EBE"/>
    <w:rsid w:val="0060783A"/>
    <w:rsid w:val="00613977"/>
    <w:rsid w:val="006209C2"/>
    <w:rsid w:val="00624F8D"/>
    <w:rsid w:val="00627752"/>
    <w:rsid w:val="00632D5E"/>
    <w:rsid w:val="00633D9A"/>
    <w:rsid w:val="00641537"/>
    <w:rsid w:val="0064338C"/>
    <w:rsid w:val="0064435F"/>
    <w:rsid w:val="00645184"/>
    <w:rsid w:val="006521B5"/>
    <w:rsid w:val="0065244C"/>
    <w:rsid w:val="00653F31"/>
    <w:rsid w:val="0066424A"/>
    <w:rsid w:val="00664319"/>
    <w:rsid w:val="006830C5"/>
    <w:rsid w:val="006855F5"/>
    <w:rsid w:val="00685A14"/>
    <w:rsid w:val="006933BD"/>
    <w:rsid w:val="00694F0F"/>
    <w:rsid w:val="0069606B"/>
    <w:rsid w:val="00696762"/>
    <w:rsid w:val="006A116E"/>
    <w:rsid w:val="006A161F"/>
    <w:rsid w:val="006A36C0"/>
    <w:rsid w:val="006A6C1C"/>
    <w:rsid w:val="006A7C47"/>
    <w:rsid w:val="006B0D62"/>
    <w:rsid w:val="006B248B"/>
    <w:rsid w:val="006B60E2"/>
    <w:rsid w:val="006B6ACC"/>
    <w:rsid w:val="006B77AD"/>
    <w:rsid w:val="006C3811"/>
    <w:rsid w:val="006C6B5D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5D97"/>
    <w:rsid w:val="006F0A91"/>
    <w:rsid w:val="006F534D"/>
    <w:rsid w:val="006F5EC9"/>
    <w:rsid w:val="006F6B05"/>
    <w:rsid w:val="006F7BF4"/>
    <w:rsid w:val="00711711"/>
    <w:rsid w:val="00714812"/>
    <w:rsid w:val="00715BA9"/>
    <w:rsid w:val="00717EC5"/>
    <w:rsid w:val="00725091"/>
    <w:rsid w:val="0072531B"/>
    <w:rsid w:val="00730A64"/>
    <w:rsid w:val="00733328"/>
    <w:rsid w:val="0073364F"/>
    <w:rsid w:val="00737506"/>
    <w:rsid w:val="00743019"/>
    <w:rsid w:val="00751476"/>
    <w:rsid w:val="007563A4"/>
    <w:rsid w:val="0075692C"/>
    <w:rsid w:val="00756F98"/>
    <w:rsid w:val="00760361"/>
    <w:rsid w:val="007626AB"/>
    <w:rsid w:val="007741D4"/>
    <w:rsid w:val="00775FD2"/>
    <w:rsid w:val="0077745E"/>
    <w:rsid w:val="00782BC8"/>
    <w:rsid w:val="00790D8A"/>
    <w:rsid w:val="007948DE"/>
    <w:rsid w:val="007A2D61"/>
    <w:rsid w:val="007B691E"/>
    <w:rsid w:val="007C36AC"/>
    <w:rsid w:val="007D01D7"/>
    <w:rsid w:val="007D30F2"/>
    <w:rsid w:val="007D46A2"/>
    <w:rsid w:val="007E1604"/>
    <w:rsid w:val="007E3871"/>
    <w:rsid w:val="007F72D4"/>
    <w:rsid w:val="00804BAA"/>
    <w:rsid w:val="0081102C"/>
    <w:rsid w:val="008137B0"/>
    <w:rsid w:val="008144D9"/>
    <w:rsid w:val="0082239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91F"/>
    <w:rsid w:val="008C74F9"/>
    <w:rsid w:val="008D58F2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753D1"/>
    <w:rsid w:val="00980803"/>
    <w:rsid w:val="009932DA"/>
    <w:rsid w:val="009938E9"/>
    <w:rsid w:val="00994E27"/>
    <w:rsid w:val="0099729A"/>
    <w:rsid w:val="009A0360"/>
    <w:rsid w:val="009A11B5"/>
    <w:rsid w:val="009A560B"/>
    <w:rsid w:val="009B0051"/>
    <w:rsid w:val="009B30C9"/>
    <w:rsid w:val="009B36A6"/>
    <w:rsid w:val="009C4527"/>
    <w:rsid w:val="009C534B"/>
    <w:rsid w:val="009E6556"/>
    <w:rsid w:val="009E68DD"/>
    <w:rsid w:val="009F62F4"/>
    <w:rsid w:val="00A04A64"/>
    <w:rsid w:val="00A04F7A"/>
    <w:rsid w:val="00A17C41"/>
    <w:rsid w:val="00A218D4"/>
    <w:rsid w:val="00A26C20"/>
    <w:rsid w:val="00A365B9"/>
    <w:rsid w:val="00A37A24"/>
    <w:rsid w:val="00A41D4F"/>
    <w:rsid w:val="00A42E4B"/>
    <w:rsid w:val="00A46F8E"/>
    <w:rsid w:val="00A53CD7"/>
    <w:rsid w:val="00A5661E"/>
    <w:rsid w:val="00A6001C"/>
    <w:rsid w:val="00A62A70"/>
    <w:rsid w:val="00A64FA8"/>
    <w:rsid w:val="00A65424"/>
    <w:rsid w:val="00A65F40"/>
    <w:rsid w:val="00A66337"/>
    <w:rsid w:val="00A6684C"/>
    <w:rsid w:val="00A72A68"/>
    <w:rsid w:val="00A73603"/>
    <w:rsid w:val="00A77E4F"/>
    <w:rsid w:val="00A80164"/>
    <w:rsid w:val="00A805FD"/>
    <w:rsid w:val="00A8189A"/>
    <w:rsid w:val="00A831A0"/>
    <w:rsid w:val="00A85365"/>
    <w:rsid w:val="00A86CF1"/>
    <w:rsid w:val="00A962D1"/>
    <w:rsid w:val="00AA17F8"/>
    <w:rsid w:val="00AA1BF7"/>
    <w:rsid w:val="00AA64DF"/>
    <w:rsid w:val="00AB09F9"/>
    <w:rsid w:val="00AB16BF"/>
    <w:rsid w:val="00AB4C41"/>
    <w:rsid w:val="00AB557D"/>
    <w:rsid w:val="00AB5B94"/>
    <w:rsid w:val="00AC4095"/>
    <w:rsid w:val="00AC4664"/>
    <w:rsid w:val="00AD02DE"/>
    <w:rsid w:val="00AD0B18"/>
    <w:rsid w:val="00AD2E7A"/>
    <w:rsid w:val="00AD33AB"/>
    <w:rsid w:val="00AE5E8D"/>
    <w:rsid w:val="00AF2569"/>
    <w:rsid w:val="00AF31C1"/>
    <w:rsid w:val="00AF65F9"/>
    <w:rsid w:val="00B00EE8"/>
    <w:rsid w:val="00B01C89"/>
    <w:rsid w:val="00B07498"/>
    <w:rsid w:val="00B15F6C"/>
    <w:rsid w:val="00B20C94"/>
    <w:rsid w:val="00B21CF8"/>
    <w:rsid w:val="00B35DAF"/>
    <w:rsid w:val="00B4091E"/>
    <w:rsid w:val="00B41126"/>
    <w:rsid w:val="00B46505"/>
    <w:rsid w:val="00B47ABF"/>
    <w:rsid w:val="00B47AC1"/>
    <w:rsid w:val="00B50EFA"/>
    <w:rsid w:val="00B557E1"/>
    <w:rsid w:val="00B633F7"/>
    <w:rsid w:val="00B67957"/>
    <w:rsid w:val="00B7174C"/>
    <w:rsid w:val="00B7288B"/>
    <w:rsid w:val="00B740A0"/>
    <w:rsid w:val="00B81C0E"/>
    <w:rsid w:val="00B909EC"/>
    <w:rsid w:val="00B920D2"/>
    <w:rsid w:val="00BA0151"/>
    <w:rsid w:val="00BA4A9B"/>
    <w:rsid w:val="00BB1A7F"/>
    <w:rsid w:val="00BB1E41"/>
    <w:rsid w:val="00BB319A"/>
    <w:rsid w:val="00BB7560"/>
    <w:rsid w:val="00BC1103"/>
    <w:rsid w:val="00BC2C88"/>
    <w:rsid w:val="00BD6855"/>
    <w:rsid w:val="00BD6C41"/>
    <w:rsid w:val="00BD7A4F"/>
    <w:rsid w:val="00BE4E7B"/>
    <w:rsid w:val="00BF7803"/>
    <w:rsid w:val="00C058FF"/>
    <w:rsid w:val="00C140AB"/>
    <w:rsid w:val="00C20643"/>
    <w:rsid w:val="00C2191A"/>
    <w:rsid w:val="00C254DF"/>
    <w:rsid w:val="00C309AC"/>
    <w:rsid w:val="00C411A4"/>
    <w:rsid w:val="00C41B7C"/>
    <w:rsid w:val="00C42503"/>
    <w:rsid w:val="00C469A0"/>
    <w:rsid w:val="00C47180"/>
    <w:rsid w:val="00C47759"/>
    <w:rsid w:val="00C51822"/>
    <w:rsid w:val="00C54D80"/>
    <w:rsid w:val="00C5523E"/>
    <w:rsid w:val="00C75ABE"/>
    <w:rsid w:val="00C82DEF"/>
    <w:rsid w:val="00C953AD"/>
    <w:rsid w:val="00C97537"/>
    <w:rsid w:val="00C97858"/>
    <w:rsid w:val="00CA6837"/>
    <w:rsid w:val="00CA7113"/>
    <w:rsid w:val="00CA75EA"/>
    <w:rsid w:val="00CA77E2"/>
    <w:rsid w:val="00CB70DD"/>
    <w:rsid w:val="00CC22F3"/>
    <w:rsid w:val="00CC2AD0"/>
    <w:rsid w:val="00CC2E3E"/>
    <w:rsid w:val="00CC4FCD"/>
    <w:rsid w:val="00CD103F"/>
    <w:rsid w:val="00CD4FE6"/>
    <w:rsid w:val="00CE0A2A"/>
    <w:rsid w:val="00CE37A9"/>
    <w:rsid w:val="00CF228D"/>
    <w:rsid w:val="00CF368C"/>
    <w:rsid w:val="00CF46C3"/>
    <w:rsid w:val="00D0100E"/>
    <w:rsid w:val="00D10496"/>
    <w:rsid w:val="00D14D12"/>
    <w:rsid w:val="00D25BA4"/>
    <w:rsid w:val="00D25BB0"/>
    <w:rsid w:val="00D271C0"/>
    <w:rsid w:val="00D315F8"/>
    <w:rsid w:val="00D318AD"/>
    <w:rsid w:val="00D33489"/>
    <w:rsid w:val="00D364B3"/>
    <w:rsid w:val="00D42FCB"/>
    <w:rsid w:val="00D53ED8"/>
    <w:rsid w:val="00D54FA6"/>
    <w:rsid w:val="00D55261"/>
    <w:rsid w:val="00D62460"/>
    <w:rsid w:val="00D678D5"/>
    <w:rsid w:val="00D870D5"/>
    <w:rsid w:val="00D90716"/>
    <w:rsid w:val="00D9648B"/>
    <w:rsid w:val="00DA1CAD"/>
    <w:rsid w:val="00DA4508"/>
    <w:rsid w:val="00DA7599"/>
    <w:rsid w:val="00DB31EF"/>
    <w:rsid w:val="00DB32CE"/>
    <w:rsid w:val="00DC02EE"/>
    <w:rsid w:val="00DC4FD3"/>
    <w:rsid w:val="00DE0EB7"/>
    <w:rsid w:val="00DE3DA8"/>
    <w:rsid w:val="00DE4E47"/>
    <w:rsid w:val="00DE7F47"/>
    <w:rsid w:val="00DF5325"/>
    <w:rsid w:val="00DF6660"/>
    <w:rsid w:val="00E00974"/>
    <w:rsid w:val="00E03BA5"/>
    <w:rsid w:val="00E12D87"/>
    <w:rsid w:val="00E1679A"/>
    <w:rsid w:val="00E2542E"/>
    <w:rsid w:val="00E27F25"/>
    <w:rsid w:val="00E304F8"/>
    <w:rsid w:val="00E3272D"/>
    <w:rsid w:val="00E358AF"/>
    <w:rsid w:val="00E42835"/>
    <w:rsid w:val="00E434AF"/>
    <w:rsid w:val="00E4671D"/>
    <w:rsid w:val="00E47E92"/>
    <w:rsid w:val="00E50C2F"/>
    <w:rsid w:val="00E5451D"/>
    <w:rsid w:val="00E551A8"/>
    <w:rsid w:val="00E55212"/>
    <w:rsid w:val="00E66879"/>
    <w:rsid w:val="00E66963"/>
    <w:rsid w:val="00E7616C"/>
    <w:rsid w:val="00E76199"/>
    <w:rsid w:val="00E83DBB"/>
    <w:rsid w:val="00E84C38"/>
    <w:rsid w:val="00E866D6"/>
    <w:rsid w:val="00EA0C4A"/>
    <w:rsid w:val="00EA272C"/>
    <w:rsid w:val="00EB109A"/>
    <w:rsid w:val="00EB7048"/>
    <w:rsid w:val="00ED0E34"/>
    <w:rsid w:val="00ED22D2"/>
    <w:rsid w:val="00EE0FEE"/>
    <w:rsid w:val="00EE12E7"/>
    <w:rsid w:val="00EE2DE6"/>
    <w:rsid w:val="00EE6198"/>
    <w:rsid w:val="00EE64A7"/>
    <w:rsid w:val="00EF2C6B"/>
    <w:rsid w:val="00F113C3"/>
    <w:rsid w:val="00F14C28"/>
    <w:rsid w:val="00F22D9B"/>
    <w:rsid w:val="00F407C7"/>
    <w:rsid w:val="00F45502"/>
    <w:rsid w:val="00F45DD9"/>
    <w:rsid w:val="00F51F3A"/>
    <w:rsid w:val="00F537B7"/>
    <w:rsid w:val="00F56C8E"/>
    <w:rsid w:val="00F629E2"/>
    <w:rsid w:val="00F64EF1"/>
    <w:rsid w:val="00F67962"/>
    <w:rsid w:val="00F75323"/>
    <w:rsid w:val="00F92605"/>
    <w:rsid w:val="00F95485"/>
    <w:rsid w:val="00FB01D7"/>
    <w:rsid w:val="00FB1485"/>
    <w:rsid w:val="00FB2DC1"/>
    <w:rsid w:val="00FD2D4E"/>
    <w:rsid w:val="00FD6FB0"/>
    <w:rsid w:val="00FE3735"/>
    <w:rsid w:val="00FF06B5"/>
    <w:rsid w:val="00FF156E"/>
    <w:rsid w:val="00FF752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2023-04-06T22:03:00Z</dcterms:created>
  <dcterms:modified xsi:type="dcterms:W3CDTF">2023-04-06T22:03:00Z</dcterms:modified>
</cp:coreProperties>
</file>