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5207DE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0F1C54">
        <w:rPr>
          <w:rFonts w:ascii="Arial Narrow" w:hAnsi="Arial Narrow"/>
        </w:rPr>
        <w:t>September 13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4B331FB7" w14:textId="1EFFCB42" w:rsidR="00924B75" w:rsidRPr="00454AFA" w:rsidRDefault="00087213" w:rsidP="00344E71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344E71">
        <w:rPr>
          <w:rFonts w:ascii="Arial Narrow" w:hAnsi="Arial Narrow"/>
        </w:rPr>
        <w:t>Room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4D7EADC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3E104C">
        <w:rPr>
          <w:rFonts w:ascii="Arial Narrow" w:hAnsi="Arial Narrow"/>
        </w:rPr>
        <w:t>–</w:t>
      </w:r>
      <w:r w:rsidR="00344E71">
        <w:rPr>
          <w:rFonts w:ascii="Arial Narrow" w:hAnsi="Arial Narrow"/>
        </w:rPr>
        <w:t xml:space="preserve"> </w:t>
      </w:r>
      <w:r w:rsidR="003E104C">
        <w:rPr>
          <w:rFonts w:ascii="Arial Narrow" w:hAnsi="Arial Narrow"/>
        </w:rPr>
        <w:t>9:30a.m.</w:t>
      </w:r>
    </w:p>
    <w:p w14:paraId="180502F0" w14:textId="77777777" w:rsidR="003E104C" w:rsidRDefault="003E104C" w:rsidP="00190EAF">
      <w:pPr>
        <w:ind w:left="360"/>
        <w:rPr>
          <w:rFonts w:ascii="Arial Narrow" w:hAnsi="Arial Narrow"/>
        </w:rPr>
      </w:pPr>
    </w:p>
    <w:p w14:paraId="44DCB860" w14:textId="6B45515E" w:rsidR="003E104C" w:rsidRDefault="003E104C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Attendees – Nancy </w:t>
      </w:r>
      <w:r w:rsidR="00196CBF">
        <w:rPr>
          <w:rFonts w:ascii="Arial Narrow" w:hAnsi="Arial Narrow"/>
        </w:rPr>
        <w:t xml:space="preserve">Cline, Millie Jones, Joni Kirkwood, </w:t>
      </w:r>
      <w:r w:rsidR="00083A85">
        <w:rPr>
          <w:rFonts w:ascii="Arial Narrow" w:hAnsi="Arial Narrow"/>
        </w:rPr>
        <w:t xml:space="preserve">Crystal Spybuck, Brian Fields, </w:t>
      </w:r>
      <w:r w:rsidR="009732AE">
        <w:rPr>
          <w:rFonts w:ascii="Arial Narrow" w:hAnsi="Arial Narrow"/>
        </w:rPr>
        <w:t>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25FB2929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3E104C">
        <w:rPr>
          <w:rFonts w:ascii="Arial Narrow" w:hAnsi="Arial Narrow"/>
        </w:rPr>
        <w:t>Comments - None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21E0A5C1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0F1C54">
        <w:rPr>
          <w:rFonts w:ascii="Arial Narrow" w:hAnsi="Arial Narrow"/>
        </w:rPr>
        <w:t>August 9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9732AE">
        <w:rPr>
          <w:rFonts w:ascii="Arial Narrow" w:hAnsi="Arial Narrow"/>
        </w:rPr>
        <w:t xml:space="preserve"> – A motion was made to approve the August minutes. The</w:t>
      </w:r>
      <w:r w:rsidR="008424FF">
        <w:rPr>
          <w:rFonts w:ascii="Arial Narrow" w:hAnsi="Arial Narrow"/>
        </w:rPr>
        <w:t xml:space="preserve"> motion was seconded and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7B6A0B2A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</w:p>
    <w:p w14:paraId="57B0633A" w14:textId="24DB9026" w:rsidR="00BF2435" w:rsidRPr="00BF2435" w:rsidRDefault="00434C84" w:rsidP="00BF2435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BF2435">
        <w:rPr>
          <w:rFonts w:ascii="Arial Narrow" w:hAnsi="Arial Narrow"/>
        </w:rPr>
        <w:t>Cost of installation of bike rack</w:t>
      </w:r>
      <w:r w:rsidR="00921DD3" w:rsidRPr="00BF2435">
        <w:rPr>
          <w:rFonts w:ascii="Arial Narrow" w:hAnsi="Arial Narrow"/>
        </w:rPr>
        <w:t xml:space="preserve"> </w:t>
      </w:r>
      <w:r w:rsidR="005A0316" w:rsidRPr="00BF2435">
        <w:rPr>
          <w:rFonts w:ascii="Arial Narrow" w:hAnsi="Arial Narrow"/>
        </w:rPr>
        <w:t xml:space="preserve">– Crystal presented the Board </w:t>
      </w:r>
      <w:r w:rsidR="00DD6560" w:rsidRPr="00BF2435">
        <w:rPr>
          <w:rFonts w:ascii="Arial Narrow" w:hAnsi="Arial Narrow"/>
        </w:rPr>
        <w:t xml:space="preserve">with the </w:t>
      </w:r>
      <w:r w:rsidR="0095198E" w:rsidRPr="00BF2435">
        <w:rPr>
          <w:rFonts w:ascii="Arial Narrow" w:hAnsi="Arial Narrow"/>
        </w:rPr>
        <w:t xml:space="preserve">cost of </w:t>
      </w:r>
      <w:r w:rsidR="00A52709" w:rsidRPr="00BF2435">
        <w:rPr>
          <w:rFonts w:ascii="Arial Narrow" w:hAnsi="Arial Narrow"/>
        </w:rPr>
        <w:t xml:space="preserve">a </w:t>
      </w:r>
      <w:r w:rsidR="00BF2435" w:rsidRPr="00BF2435">
        <w:rPr>
          <w:rFonts w:ascii="Arial Narrow" w:hAnsi="Arial Narrow"/>
        </w:rPr>
        <w:t>Free-</w:t>
      </w:r>
    </w:p>
    <w:p w14:paraId="46DB3AD7" w14:textId="77777777" w:rsidR="00482929" w:rsidRDefault="00BF2435" w:rsidP="00BF2435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 xml:space="preserve">standing bike rack. </w:t>
      </w:r>
      <w:r w:rsidR="001926AD">
        <w:rPr>
          <w:rFonts w:ascii="Arial Narrow" w:hAnsi="Arial Narrow"/>
        </w:rPr>
        <w:t xml:space="preserve">A motion was made to approve $390.00 </w:t>
      </w:r>
      <w:r w:rsidR="00482929">
        <w:rPr>
          <w:rFonts w:ascii="Arial Narrow" w:hAnsi="Arial Narrow"/>
        </w:rPr>
        <w:t>to purchase the bike rack.</w:t>
      </w:r>
    </w:p>
    <w:p w14:paraId="01D37542" w14:textId="03943EDB" w:rsidR="00624F8D" w:rsidRPr="00BF2435" w:rsidRDefault="00482929" w:rsidP="00BF2435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>The motion was seconded and passed.</w:t>
      </w:r>
      <w:r w:rsidR="008439AB" w:rsidRPr="00BF2435">
        <w:rPr>
          <w:rFonts w:ascii="Arial Narrow" w:hAnsi="Arial Narrow"/>
        </w:rPr>
        <w:tab/>
      </w:r>
      <w:r w:rsidR="008439AB" w:rsidRPr="00BF2435">
        <w:rPr>
          <w:rFonts w:ascii="Arial Narrow" w:hAnsi="Arial Narrow"/>
        </w:rPr>
        <w:tab/>
      </w:r>
      <w:r w:rsidR="007C36AC" w:rsidRPr="00BF2435">
        <w:rPr>
          <w:rFonts w:ascii="Arial Narrow" w:hAnsi="Arial Narrow"/>
        </w:rPr>
        <w:t xml:space="preserve"> </w:t>
      </w:r>
      <w:r w:rsidR="009E68DD" w:rsidRPr="00BF2435">
        <w:rPr>
          <w:rFonts w:ascii="Arial Narrow" w:hAnsi="Arial Narrow"/>
        </w:rPr>
        <w:tab/>
      </w:r>
    </w:p>
    <w:p w14:paraId="6F68333B" w14:textId="0B824A7C" w:rsidR="00DD01C6" w:rsidRPr="00DD01C6" w:rsidRDefault="00434C84" w:rsidP="00DD01C6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DD01C6">
        <w:rPr>
          <w:rFonts w:ascii="Arial Narrow" w:hAnsi="Arial Narrow"/>
        </w:rPr>
        <w:t>Election of board officers</w:t>
      </w:r>
      <w:r w:rsidR="008E1E6F" w:rsidRPr="00DD01C6">
        <w:rPr>
          <w:rFonts w:ascii="Arial Narrow" w:hAnsi="Arial Narrow"/>
        </w:rPr>
        <w:t xml:space="preserve"> – The following</w:t>
      </w:r>
      <w:r w:rsidR="00232DFF" w:rsidRPr="00DD01C6">
        <w:rPr>
          <w:rFonts w:ascii="Arial Narrow" w:hAnsi="Arial Narrow"/>
        </w:rPr>
        <w:t xml:space="preserve"> Board Trustees were selected for the</w:t>
      </w:r>
    </w:p>
    <w:p w14:paraId="4D378769" w14:textId="77777777" w:rsidR="00CC1085" w:rsidRDefault="00DD01C6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 xml:space="preserve">upcoming offices </w:t>
      </w:r>
      <w:r w:rsidR="00CC1085">
        <w:rPr>
          <w:rFonts w:ascii="Arial Narrow" w:hAnsi="Arial Narrow"/>
        </w:rPr>
        <w:t>:</w:t>
      </w:r>
    </w:p>
    <w:p w14:paraId="14BD7D8E" w14:textId="733525EC" w:rsidR="00CC1085" w:rsidRDefault="00CC1085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>Nancy Clinton – President</w:t>
      </w:r>
    </w:p>
    <w:p w14:paraId="66A70850" w14:textId="77777777" w:rsidR="00CD0D2E" w:rsidRDefault="00CC1085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 xml:space="preserve">Jim Dyer – Vice </w:t>
      </w:r>
      <w:r w:rsidR="00CD0D2E">
        <w:rPr>
          <w:rFonts w:ascii="Arial Narrow" w:hAnsi="Arial Narrow"/>
        </w:rPr>
        <w:t>President</w:t>
      </w:r>
    </w:p>
    <w:p w14:paraId="1AF1FB1F" w14:textId="1A87C4A8" w:rsidR="00CD0D2E" w:rsidRDefault="00CD0D2E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>Andrea Whitesides – Secretary</w:t>
      </w:r>
    </w:p>
    <w:p w14:paraId="12FDFB4B" w14:textId="321F8346" w:rsidR="00CD0D2E" w:rsidRDefault="00CD0D2E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>Millie Jones – Treasurer</w:t>
      </w:r>
    </w:p>
    <w:p w14:paraId="32710E91" w14:textId="271E8051" w:rsidR="00D318AD" w:rsidRPr="00DD01C6" w:rsidRDefault="00CD0D2E" w:rsidP="00DD01C6">
      <w:pPr>
        <w:pStyle w:val="ListParagraph"/>
        <w:ind w:left="1137"/>
        <w:rPr>
          <w:rFonts w:ascii="Arial Narrow" w:hAnsi="Arial Narrow"/>
        </w:rPr>
      </w:pPr>
      <w:r>
        <w:rPr>
          <w:rFonts w:ascii="Arial Narrow" w:hAnsi="Arial Narrow"/>
        </w:rPr>
        <w:t xml:space="preserve">Joni </w:t>
      </w:r>
      <w:r w:rsidR="00E553CC">
        <w:rPr>
          <w:rFonts w:ascii="Arial Narrow" w:hAnsi="Arial Narrow"/>
        </w:rPr>
        <w:t>Kirkwood – Member-at-Large</w:t>
      </w:r>
      <w:r w:rsidR="00714812" w:rsidRPr="00DD01C6">
        <w:rPr>
          <w:rFonts w:ascii="Arial Narrow" w:hAnsi="Arial Narrow"/>
        </w:rPr>
        <w:t xml:space="preserve"> </w:t>
      </w:r>
      <w:r w:rsidR="006F6B05" w:rsidRPr="00DD01C6">
        <w:rPr>
          <w:rFonts w:ascii="Arial Narrow" w:hAnsi="Arial Narrow"/>
        </w:rPr>
        <w:t xml:space="preserve"> </w:t>
      </w:r>
      <w:r w:rsidR="008439AB" w:rsidRPr="00DD01C6">
        <w:rPr>
          <w:rFonts w:ascii="Arial Narrow" w:hAnsi="Arial Narrow"/>
        </w:rPr>
        <w:tab/>
        <w:t xml:space="preserve"> </w:t>
      </w:r>
      <w:r w:rsidR="00BA4A9B" w:rsidRPr="00DD01C6">
        <w:rPr>
          <w:rFonts w:ascii="Arial Narrow" w:hAnsi="Arial Narrow"/>
        </w:rPr>
        <w:tab/>
        <w:t xml:space="preserve">  </w:t>
      </w:r>
      <w:r w:rsidR="006D200C" w:rsidRPr="00DD01C6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0C28E771" w14:textId="6B161153" w:rsidR="003A6A63" w:rsidRDefault="00163E73" w:rsidP="00B47AB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6713B1A0" w14:textId="618A38D8" w:rsidR="00510ED1" w:rsidRDefault="000F1C54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Approval of “The Coffee Corner” and approximate budget</w:t>
      </w:r>
      <w:r w:rsidR="00E553CC">
        <w:rPr>
          <w:rFonts w:ascii="Arial Narrow" w:hAnsi="Arial Narrow"/>
        </w:rPr>
        <w:t xml:space="preserve"> </w:t>
      </w:r>
      <w:r w:rsidR="00364C16">
        <w:rPr>
          <w:rFonts w:ascii="Arial Narrow" w:hAnsi="Arial Narrow"/>
        </w:rPr>
        <w:t>–</w:t>
      </w:r>
      <w:r w:rsidR="00E553CC">
        <w:rPr>
          <w:rFonts w:ascii="Arial Narrow" w:hAnsi="Arial Narrow"/>
        </w:rPr>
        <w:t xml:space="preserve"> </w:t>
      </w:r>
      <w:r w:rsidR="00364C16">
        <w:rPr>
          <w:rFonts w:ascii="Arial Narrow" w:hAnsi="Arial Narrow"/>
        </w:rPr>
        <w:t>After discussion</w:t>
      </w:r>
      <w:r w:rsidR="00443B8F">
        <w:rPr>
          <w:rFonts w:ascii="Arial Narrow" w:hAnsi="Arial Narrow"/>
        </w:rPr>
        <w:t>, a motion was made to approve</w:t>
      </w:r>
      <w:r w:rsidR="00480C77">
        <w:rPr>
          <w:rFonts w:ascii="Arial Narrow" w:hAnsi="Arial Narrow"/>
        </w:rPr>
        <w:t xml:space="preserve"> $300.00</w:t>
      </w:r>
      <w:r w:rsidR="00EA5306">
        <w:rPr>
          <w:rFonts w:ascii="Arial Narrow" w:hAnsi="Arial Narrow"/>
        </w:rPr>
        <w:t xml:space="preserve"> for the </w:t>
      </w:r>
      <w:r w:rsidR="004F472E">
        <w:rPr>
          <w:rFonts w:ascii="Arial Narrow" w:hAnsi="Arial Narrow"/>
        </w:rPr>
        <w:t>Coffee Corner budget. The motion was seconded and passed.</w:t>
      </w:r>
    </w:p>
    <w:p w14:paraId="748EDFFC" w14:textId="1EF0DD03" w:rsidR="005E5A8B" w:rsidRDefault="00434C84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510ED1">
        <w:rPr>
          <w:rFonts w:ascii="Arial Narrow" w:hAnsi="Arial Narrow"/>
        </w:rPr>
        <w:t>Plans for “Shred Day</w:t>
      </w:r>
      <w:r w:rsidR="00510ED1">
        <w:rPr>
          <w:rFonts w:ascii="Arial Narrow" w:hAnsi="Arial Narrow"/>
        </w:rPr>
        <w:t>”</w:t>
      </w:r>
      <w:r w:rsidR="006D200C" w:rsidRPr="00510ED1">
        <w:rPr>
          <w:rFonts w:ascii="Arial Narrow" w:hAnsi="Arial Narrow"/>
        </w:rPr>
        <w:t xml:space="preserve"> </w:t>
      </w:r>
      <w:r w:rsidR="00EF3D69">
        <w:rPr>
          <w:rFonts w:ascii="Arial Narrow" w:hAnsi="Arial Narrow"/>
        </w:rPr>
        <w:t xml:space="preserve">– Tabled until </w:t>
      </w:r>
      <w:r w:rsidR="001E58A7">
        <w:rPr>
          <w:rFonts w:ascii="Arial Narrow" w:hAnsi="Arial Narrow"/>
        </w:rPr>
        <w:t>October meeting</w:t>
      </w:r>
    </w:p>
    <w:p w14:paraId="3B7482C1" w14:textId="1C5451C6" w:rsidR="005E5A8B" w:rsidRDefault="005E5A8B" w:rsidP="00510ED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Payment of TEX SHARE annual fee - $193</w:t>
      </w:r>
      <w:r w:rsidR="004F472E">
        <w:rPr>
          <w:rFonts w:ascii="Arial Narrow" w:hAnsi="Arial Narrow"/>
        </w:rPr>
        <w:t xml:space="preserve"> </w:t>
      </w:r>
      <w:r w:rsidR="00277113">
        <w:rPr>
          <w:rFonts w:ascii="Arial Narrow" w:hAnsi="Arial Narrow"/>
        </w:rPr>
        <w:t>–</w:t>
      </w:r>
      <w:r w:rsidR="004F472E">
        <w:rPr>
          <w:rFonts w:ascii="Arial Narrow" w:hAnsi="Arial Narrow"/>
        </w:rPr>
        <w:t xml:space="preserve"> </w:t>
      </w:r>
      <w:r w:rsidR="00277113">
        <w:rPr>
          <w:rFonts w:ascii="Arial Narrow" w:hAnsi="Arial Narrow"/>
        </w:rPr>
        <w:t>A motion was made to approve $193.00 for the annual TEX SHARE fee. The motion was seconded and passed.</w:t>
      </w:r>
    </w:p>
    <w:p w14:paraId="35A34432" w14:textId="639290C3" w:rsid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Purchase of marketing materials - $1581.61</w:t>
      </w:r>
      <w:r w:rsidR="001411EB">
        <w:rPr>
          <w:rFonts w:ascii="Arial Narrow" w:hAnsi="Arial Narrow"/>
        </w:rPr>
        <w:t xml:space="preserve"> – After discussion, a motion was made to approve $50.00 for the Artwork and </w:t>
      </w:r>
      <w:r w:rsidR="00490344">
        <w:rPr>
          <w:rFonts w:ascii="Arial Narrow" w:hAnsi="Arial Narrow"/>
        </w:rPr>
        <w:t>Time. The motion was seconded and passed.</w:t>
      </w:r>
    </w:p>
    <w:p w14:paraId="7FE914A6" w14:textId="2AE1C466" w:rsid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Discuss transfer of funds from money market account to CD’s (Texas Regional Bank)</w:t>
      </w:r>
      <w:r w:rsidR="00AA45B6">
        <w:rPr>
          <w:rFonts w:ascii="Arial Narrow" w:hAnsi="Arial Narrow"/>
        </w:rPr>
        <w:t xml:space="preserve"> – Millie – Since the CD interest rates ha</w:t>
      </w:r>
      <w:r w:rsidR="00D2622C">
        <w:rPr>
          <w:rFonts w:ascii="Arial Narrow" w:hAnsi="Arial Narrow"/>
        </w:rPr>
        <w:t xml:space="preserve">s </w:t>
      </w:r>
      <w:r w:rsidR="00AA45B6">
        <w:rPr>
          <w:rFonts w:ascii="Arial Narrow" w:hAnsi="Arial Narrow"/>
        </w:rPr>
        <w:t xml:space="preserve">improved, Millie suggested </w:t>
      </w:r>
      <w:r w:rsidR="00D2622C">
        <w:rPr>
          <w:rFonts w:ascii="Arial Narrow" w:hAnsi="Arial Narrow"/>
        </w:rPr>
        <w:t xml:space="preserve">we should </w:t>
      </w:r>
      <w:r w:rsidR="00F83DA8">
        <w:rPr>
          <w:rFonts w:ascii="Arial Narrow" w:hAnsi="Arial Narrow"/>
        </w:rPr>
        <w:t>transfer</w:t>
      </w:r>
      <w:r w:rsidR="00CA5DBA">
        <w:rPr>
          <w:rFonts w:ascii="Arial Narrow" w:hAnsi="Arial Narrow"/>
        </w:rPr>
        <w:t xml:space="preserve"> funds from the money market account to</w:t>
      </w:r>
      <w:r w:rsidR="00781EA7">
        <w:rPr>
          <w:rFonts w:ascii="Arial Narrow" w:hAnsi="Arial Narrow"/>
        </w:rPr>
        <w:t xml:space="preserve"> CD's. The Board members </w:t>
      </w:r>
      <w:r w:rsidR="00785973">
        <w:rPr>
          <w:rFonts w:ascii="Arial Narrow" w:hAnsi="Arial Narrow"/>
        </w:rPr>
        <w:t>authorized the signatories</w:t>
      </w:r>
      <w:r w:rsidR="003E5948">
        <w:rPr>
          <w:rFonts w:ascii="Arial Narrow" w:hAnsi="Arial Narrow"/>
        </w:rPr>
        <w:t xml:space="preserve"> on the TRB account to transfer </w:t>
      </w:r>
      <w:r w:rsidR="00CC7E29">
        <w:rPr>
          <w:rFonts w:ascii="Arial Narrow" w:hAnsi="Arial Narrow"/>
        </w:rPr>
        <w:t xml:space="preserve">money from the money market to CD's at TRB. The signatories on the account are Nancy Cline, </w:t>
      </w:r>
      <w:r w:rsidR="00A15BA1">
        <w:rPr>
          <w:rFonts w:ascii="Arial Narrow" w:hAnsi="Arial Narrow"/>
        </w:rPr>
        <w:t>Millie Jones, and Andrea Whitesides.</w:t>
      </w:r>
    </w:p>
    <w:p w14:paraId="38F4B76E" w14:textId="4C31651D" w:rsidR="0069606B" w:rsidRPr="005E5A8B" w:rsidRDefault="005E5A8B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Hiring of new library aide</w:t>
      </w:r>
      <w:r w:rsidR="004458B4" w:rsidRPr="005E5A8B">
        <w:rPr>
          <w:rFonts w:ascii="Arial Narrow" w:hAnsi="Arial Narrow"/>
        </w:rPr>
        <w:t xml:space="preserve"> </w:t>
      </w:r>
      <w:r w:rsidR="00F83DA8">
        <w:rPr>
          <w:rFonts w:ascii="Arial Narrow" w:hAnsi="Arial Narrow"/>
        </w:rPr>
        <w:t xml:space="preserve">– Crystal informed the Board that </w:t>
      </w:r>
      <w:r w:rsidR="00A80E41">
        <w:rPr>
          <w:rFonts w:ascii="Arial Narrow" w:hAnsi="Arial Narrow"/>
        </w:rPr>
        <w:t>Christine Anderson, library aide, will be</w:t>
      </w:r>
      <w:r w:rsidR="00CB6D00">
        <w:rPr>
          <w:rFonts w:ascii="Arial Narrow" w:hAnsi="Arial Narrow"/>
        </w:rPr>
        <w:t xml:space="preserve"> leaving the library employment at the end of the year. </w:t>
      </w:r>
      <w:r w:rsidR="005D43D1">
        <w:rPr>
          <w:rFonts w:ascii="Arial Narrow" w:hAnsi="Arial Narrow"/>
        </w:rPr>
        <w:t>Crystal suggested</w:t>
      </w:r>
      <w:r w:rsidR="00E9061E">
        <w:rPr>
          <w:rFonts w:ascii="Arial Narrow" w:hAnsi="Arial Narrow"/>
        </w:rPr>
        <w:t xml:space="preserve"> </w:t>
      </w:r>
      <w:r w:rsidR="00E9061E">
        <w:rPr>
          <w:rFonts w:ascii="Arial Narrow" w:hAnsi="Arial Narrow"/>
        </w:rPr>
        <w:lastRenderedPageBreak/>
        <w:t xml:space="preserve">the new hire be </w:t>
      </w:r>
      <w:r w:rsidR="00556542">
        <w:rPr>
          <w:rFonts w:ascii="Arial Narrow" w:hAnsi="Arial Narrow"/>
        </w:rPr>
        <w:t xml:space="preserve">needed for 20 hours per week. </w:t>
      </w:r>
      <w:r w:rsidR="0075102A">
        <w:rPr>
          <w:rFonts w:ascii="Arial Narrow" w:hAnsi="Arial Narrow"/>
        </w:rPr>
        <w:t>Crystal will begin advertising</w:t>
      </w:r>
      <w:r w:rsidR="003F48DB">
        <w:rPr>
          <w:rFonts w:ascii="Arial Narrow" w:hAnsi="Arial Narrow"/>
        </w:rPr>
        <w:t xml:space="preserve"> for the position. </w:t>
      </w:r>
      <w:r w:rsidR="0069606B" w:rsidRPr="005E5A8B">
        <w:rPr>
          <w:rFonts w:ascii="Arial Narrow" w:hAnsi="Arial Narrow"/>
        </w:rPr>
        <w:tab/>
      </w:r>
    </w:p>
    <w:p w14:paraId="3907FF1C" w14:textId="19BF4E2B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7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 xml:space="preserve">Betsy </w:t>
      </w:r>
      <w:r w:rsidR="001E58A7">
        <w:rPr>
          <w:rFonts w:ascii="Arial Narrow" w:hAnsi="Arial Narrow"/>
        </w:rPr>
        <w:t>Scheffe – No report</w:t>
      </w:r>
    </w:p>
    <w:p w14:paraId="596F34EE" w14:textId="58B95DA1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8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 w:rsidR="001E58A7">
        <w:rPr>
          <w:rFonts w:ascii="Arial Narrow" w:hAnsi="Arial Narrow"/>
        </w:rPr>
        <w:t xml:space="preserve"> – No report</w:t>
      </w:r>
      <w:r>
        <w:rPr>
          <w:rFonts w:ascii="Arial Narrow" w:hAnsi="Arial Narrow"/>
        </w:rPr>
        <w:t xml:space="preserve"> </w:t>
      </w:r>
    </w:p>
    <w:p w14:paraId="192DB9F3" w14:textId="77777777" w:rsidR="00FC212A" w:rsidRDefault="00EE64A7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E5A8B">
        <w:rPr>
          <w:rFonts w:ascii="Arial Narrow" w:hAnsi="Arial Narrow"/>
        </w:rPr>
        <w:t>9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Budget and Financial Report – Millie </w:t>
      </w:r>
      <w:r w:rsidR="00D8433B">
        <w:rPr>
          <w:rFonts w:ascii="Arial Narrow" w:hAnsi="Arial Narrow"/>
        </w:rPr>
        <w:t xml:space="preserve">Jones – Millie </w:t>
      </w:r>
      <w:r w:rsidR="0017711A">
        <w:rPr>
          <w:rFonts w:ascii="Arial Narrow" w:hAnsi="Arial Narrow"/>
        </w:rPr>
        <w:t xml:space="preserve">went over the budget with </w:t>
      </w:r>
      <w:r w:rsidR="00FC212A">
        <w:rPr>
          <w:rFonts w:ascii="Arial Narrow" w:hAnsi="Arial Narrow"/>
        </w:rPr>
        <w:t>the</w:t>
      </w:r>
    </w:p>
    <w:p w14:paraId="10D78599" w14:textId="77777777" w:rsidR="00C364E5" w:rsidRDefault="00FC212A" w:rsidP="005E5A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Board. Sales tax revenue</w:t>
      </w:r>
      <w:r w:rsidR="001013B8">
        <w:rPr>
          <w:rFonts w:ascii="Arial Narrow" w:hAnsi="Arial Narrow"/>
        </w:rPr>
        <w:t xml:space="preserve"> for August was higher than July. </w:t>
      </w:r>
      <w:r w:rsidR="00C364E5">
        <w:rPr>
          <w:rFonts w:ascii="Arial Narrow" w:hAnsi="Arial Narrow"/>
        </w:rPr>
        <w:t>The budget is in good</w:t>
      </w:r>
    </w:p>
    <w:p w14:paraId="0C398841" w14:textId="2AC66E2F" w:rsidR="005E5A8B" w:rsidRDefault="00C364E5" w:rsidP="005E5A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shape.</w:t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4DCAD19D" w14:textId="77777777" w:rsidR="00685D5B" w:rsidRDefault="005E5A8B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632270">
        <w:rPr>
          <w:rFonts w:ascii="Arial Narrow" w:hAnsi="Arial Narrow"/>
        </w:rPr>
        <w:t xml:space="preserve"> – Reports to be sent out next week due to </w:t>
      </w:r>
      <w:r w:rsidR="00685D5B">
        <w:rPr>
          <w:rFonts w:ascii="Arial Narrow" w:hAnsi="Arial Narrow"/>
        </w:rPr>
        <w:t xml:space="preserve">Pearls' </w:t>
      </w:r>
    </w:p>
    <w:p w14:paraId="24E17887" w14:textId="6E7DD839" w:rsidR="00866951" w:rsidRDefault="00685D5B" w:rsidP="005E5A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C012A9">
        <w:rPr>
          <w:rFonts w:ascii="Arial Narrow" w:hAnsi="Arial Narrow"/>
        </w:rPr>
        <w:t>illness.</w:t>
      </w:r>
      <w:r w:rsidR="00866951">
        <w:rPr>
          <w:rFonts w:ascii="Arial Narrow" w:hAnsi="Arial Narrow"/>
        </w:rPr>
        <w:tab/>
      </w:r>
    </w:p>
    <w:p w14:paraId="60B03721" w14:textId="354A1B7D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5E5A8B">
        <w:rPr>
          <w:rFonts w:ascii="Arial Narrow" w:hAnsi="Arial Narrow"/>
        </w:rPr>
        <w:t>11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1E58A7">
        <w:rPr>
          <w:rFonts w:ascii="Arial Narrow" w:hAnsi="Arial Narrow"/>
        </w:rPr>
        <w:t xml:space="preserve"> – Report attached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75D002AB" w:rsidR="009737B9" w:rsidRDefault="005E5A8B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12.</w:t>
      </w:r>
      <w:r w:rsidR="00855E94">
        <w:rPr>
          <w:rFonts w:ascii="Arial Narrow" w:hAnsi="Arial Narrow"/>
        </w:rPr>
        <w:t xml:space="preserve">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</w:t>
      </w:r>
      <w:r w:rsidR="002E4F35">
        <w:rPr>
          <w:rFonts w:ascii="Arial Narrow" w:hAnsi="Arial Narrow"/>
        </w:rPr>
        <w:t>– Report attached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60F7ADE0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510ED1">
        <w:rPr>
          <w:rFonts w:ascii="Arial Narrow" w:hAnsi="Arial Narrow"/>
        </w:rPr>
        <w:t>October 11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09F0F0C7" w:rsidR="00924B75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2E4F35">
        <w:rPr>
          <w:rFonts w:ascii="Arial Narrow" w:hAnsi="Arial Narrow"/>
        </w:rPr>
        <w:t>Adjournment – 11:25</w:t>
      </w:r>
      <w:r w:rsidR="00632270">
        <w:rPr>
          <w:rFonts w:ascii="Arial Narrow" w:hAnsi="Arial Narrow"/>
        </w:rPr>
        <w:t>a.m.</w:t>
      </w:r>
      <w:r w:rsidR="00D53ED8" w:rsidRPr="00454AFA">
        <w:rPr>
          <w:rFonts w:ascii="Arial Narrow" w:hAnsi="Arial Narrow"/>
        </w:rPr>
        <w:t xml:space="preserve">  </w:t>
      </w:r>
    </w:p>
    <w:p w14:paraId="6082B7D6" w14:textId="77777777" w:rsidR="00A721BD" w:rsidRDefault="00A721BD" w:rsidP="00866951">
      <w:pPr>
        <w:ind w:left="360"/>
        <w:rPr>
          <w:rFonts w:ascii="Arial Narrow" w:hAnsi="Arial Narrow"/>
        </w:rPr>
      </w:pPr>
    </w:p>
    <w:p w14:paraId="3D766A25" w14:textId="711455D7" w:rsidR="006B3361" w:rsidRDefault="001508A4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Respectfully submitted</w:t>
      </w:r>
    </w:p>
    <w:p w14:paraId="559EA35F" w14:textId="34E82E00" w:rsidR="0090277F" w:rsidRDefault="00CE6F2C" w:rsidP="0090277F">
      <w:pPr>
        <w:ind w:left="360"/>
        <w:rPr>
          <w:rFonts w:ascii="Brush Script MT" w:eastAsia="STXingkai" w:hAnsi="Brush Script MT"/>
          <w:sz w:val="28"/>
          <w:szCs w:val="28"/>
        </w:rPr>
      </w:pPr>
      <w:r>
        <w:rPr>
          <w:rFonts w:ascii="Brush Script MT" w:eastAsia="STXingkai" w:hAnsi="Brush Script MT"/>
          <w:sz w:val="28"/>
          <w:szCs w:val="28"/>
        </w:rPr>
        <w:t>Andrea Whitesides</w:t>
      </w:r>
    </w:p>
    <w:p w14:paraId="634B4C90" w14:textId="53CBE43E" w:rsidR="00C73FFC" w:rsidRPr="00C73FFC" w:rsidRDefault="00C73FFC" w:rsidP="0090277F">
      <w:pPr>
        <w:ind w:left="360"/>
        <w:rPr>
          <w:rFonts w:ascii="Arial Narrow" w:eastAsia="STXingkai" w:hAnsi="Arial Narrow"/>
        </w:rPr>
      </w:pPr>
      <w:r>
        <w:rPr>
          <w:rFonts w:ascii="Arial Narrow" w:eastAsia="STXingkai" w:hAnsi="Arial Narrow"/>
        </w:rPr>
        <w:t>BCSLD Secretary</w:t>
      </w:r>
    </w:p>
    <w:p w14:paraId="1B6472E5" w14:textId="5826673F" w:rsidR="00CE6F2C" w:rsidRPr="0051127E" w:rsidRDefault="00CE6F2C" w:rsidP="0090277F">
      <w:pPr>
        <w:ind w:left="360"/>
        <w:rPr>
          <w:rFonts w:asciiTheme="minorHAnsi" w:eastAsia="STXingkai" w:hAnsiTheme="minorHAnsi"/>
        </w:rPr>
      </w:pPr>
    </w:p>
    <w:sectPr w:rsidR="00CE6F2C" w:rsidRPr="0051127E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53155"/>
    <w:multiLevelType w:val="hybridMultilevel"/>
    <w:tmpl w:val="62248B66"/>
    <w:lvl w:ilvl="0" w:tplc="FFFFFFF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13"/>
  </w:num>
  <w:num w:numId="17">
    <w:abstractNumId w:val="16"/>
  </w:num>
  <w:num w:numId="18">
    <w:abstractNumId w:val="6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3A85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013B8"/>
    <w:rsid w:val="001117AB"/>
    <w:rsid w:val="0011464F"/>
    <w:rsid w:val="001217EA"/>
    <w:rsid w:val="001230B6"/>
    <w:rsid w:val="001316BE"/>
    <w:rsid w:val="001411EB"/>
    <w:rsid w:val="001508A4"/>
    <w:rsid w:val="00151B2D"/>
    <w:rsid w:val="00163E73"/>
    <w:rsid w:val="0017711A"/>
    <w:rsid w:val="0018359D"/>
    <w:rsid w:val="00190EAF"/>
    <w:rsid w:val="0019236C"/>
    <w:rsid w:val="001926AD"/>
    <w:rsid w:val="00196CBF"/>
    <w:rsid w:val="001A2227"/>
    <w:rsid w:val="001B0830"/>
    <w:rsid w:val="001D7458"/>
    <w:rsid w:val="001E58A7"/>
    <w:rsid w:val="00205815"/>
    <w:rsid w:val="002143CC"/>
    <w:rsid w:val="00216E1D"/>
    <w:rsid w:val="00217903"/>
    <w:rsid w:val="00217C04"/>
    <w:rsid w:val="00223E40"/>
    <w:rsid w:val="002300C4"/>
    <w:rsid w:val="002322B5"/>
    <w:rsid w:val="00232DFF"/>
    <w:rsid w:val="00243323"/>
    <w:rsid w:val="002466A5"/>
    <w:rsid w:val="00247FD0"/>
    <w:rsid w:val="00252E9D"/>
    <w:rsid w:val="00255C49"/>
    <w:rsid w:val="002645A1"/>
    <w:rsid w:val="00273556"/>
    <w:rsid w:val="00274B83"/>
    <w:rsid w:val="0027711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2E4F35"/>
    <w:rsid w:val="00315D55"/>
    <w:rsid w:val="00315EDF"/>
    <w:rsid w:val="00325685"/>
    <w:rsid w:val="003327E7"/>
    <w:rsid w:val="00334281"/>
    <w:rsid w:val="00344E71"/>
    <w:rsid w:val="00345969"/>
    <w:rsid w:val="00346905"/>
    <w:rsid w:val="00347D58"/>
    <w:rsid w:val="00353C33"/>
    <w:rsid w:val="0036188D"/>
    <w:rsid w:val="00362FAD"/>
    <w:rsid w:val="00364C16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5DCF"/>
    <w:rsid w:val="003D7D5A"/>
    <w:rsid w:val="003E104C"/>
    <w:rsid w:val="003E5613"/>
    <w:rsid w:val="003E5948"/>
    <w:rsid w:val="003E6F29"/>
    <w:rsid w:val="003F48DB"/>
    <w:rsid w:val="00411C4E"/>
    <w:rsid w:val="00412BF2"/>
    <w:rsid w:val="00427CA8"/>
    <w:rsid w:val="00434C84"/>
    <w:rsid w:val="00443B8F"/>
    <w:rsid w:val="004458B4"/>
    <w:rsid w:val="00454AFA"/>
    <w:rsid w:val="00460856"/>
    <w:rsid w:val="00464A75"/>
    <w:rsid w:val="00471C6C"/>
    <w:rsid w:val="00480C77"/>
    <w:rsid w:val="00482929"/>
    <w:rsid w:val="00490344"/>
    <w:rsid w:val="004905ED"/>
    <w:rsid w:val="004A4A6F"/>
    <w:rsid w:val="004C0E47"/>
    <w:rsid w:val="004C7C2F"/>
    <w:rsid w:val="004E21CF"/>
    <w:rsid w:val="004E6AE0"/>
    <w:rsid w:val="004F08EE"/>
    <w:rsid w:val="004F472E"/>
    <w:rsid w:val="004F6BDD"/>
    <w:rsid w:val="005055F6"/>
    <w:rsid w:val="00510BF4"/>
    <w:rsid w:val="00510ED1"/>
    <w:rsid w:val="0051127E"/>
    <w:rsid w:val="005122AE"/>
    <w:rsid w:val="00515B45"/>
    <w:rsid w:val="005204AC"/>
    <w:rsid w:val="0052157C"/>
    <w:rsid w:val="00524365"/>
    <w:rsid w:val="005254AF"/>
    <w:rsid w:val="00526E70"/>
    <w:rsid w:val="00526E76"/>
    <w:rsid w:val="00556542"/>
    <w:rsid w:val="00562E97"/>
    <w:rsid w:val="005653F6"/>
    <w:rsid w:val="00574CCB"/>
    <w:rsid w:val="00580D42"/>
    <w:rsid w:val="00582C5C"/>
    <w:rsid w:val="005936C4"/>
    <w:rsid w:val="005A0316"/>
    <w:rsid w:val="005C0086"/>
    <w:rsid w:val="005D1495"/>
    <w:rsid w:val="005D43D1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4F8D"/>
    <w:rsid w:val="00627752"/>
    <w:rsid w:val="00632270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85D5B"/>
    <w:rsid w:val="00694F0F"/>
    <w:rsid w:val="0069606B"/>
    <w:rsid w:val="006A116E"/>
    <w:rsid w:val="006A36C0"/>
    <w:rsid w:val="006A6C1C"/>
    <w:rsid w:val="006A7C47"/>
    <w:rsid w:val="006B248B"/>
    <w:rsid w:val="006B3361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5102A"/>
    <w:rsid w:val="00751476"/>
    <w:rsid w:val="007563A4"/>
    <w:rsid w:val="00760361"/>
    <w:rsid w:val="007626AB"/>
    <w:rsid w:val="00781EA7"/>
    <w:rsid w:val="00785973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24FF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1E6F"/>
    <w:rsid w:val="008E4D83"/>
    <w:rsid w:val="008E6F67"/>
    <w:rsid w:val="0090277F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198E"/>
    <w:rsid w:val="00952880"/>
    <w:rsid w:val="009574A1"/>
    <w:rsid w:val="0096375C"/>
    <w:rsid w:val="0097151A"/>
    <w:rsid w:val="009732AE"/>
    <w:rsid w:val="009737B9"/>
    <w:rsid w:val="00974752"/>
    <w:rsid w:val="00980803"/>
    <w:rsid w:val="009932DA"/>
    <w:rsid w:val="009938E9"/>
    <w:rsid w:val="00994E27"/>
    <w:rsid w:val="009A0360"/>
    <w:rsid w:val="009A11B5"/>
    <w:rsid w:val="009A2EE7"/>
    <w:rsid w:val="009A560B"/>
    <w:rsid w:val="009B0051"/>
    <w:rsid w:val="009B30C9"/>
    <w:rsid w:val="009B36A6"/>
    <w:rsid w:val="009E6556"/>
    <w:rsid w:val="009E68DD"/>
    <w:rsid w:val="009F62F4"/>
    <w:rsid w:val="00A04F7A"/>
    <w:rsid w:val="00A15BA1"/>
    <w:rsid w:val="00A17C41"/>
    <w:rsid w:val="00A26C20"/>
    <w:rsid w:val="00A365B9"/>
    <w:rsid w:val="00A37A24"/>
    <w:rsid w:val="00A42E4B"/>
    <w:rsid w:val="00A46F8E"/>
    <w:rsid w:val="00A52709"/>
    <w:rsid w:val="00A53CD7"/>
    <w:rsid w:val="00A6001C"/>
    <w:rsid w:val="00A62A70"/>
    <w:rsid w:val="00A65424"/>
    <w:rsid w:val="00A65F40"/>
    <w:rsid w:val="00A66337"/>
    <w:rsid w:val="00A6684C"/>
    <w:rsid w:val="00A721BD"/>
    <w:rsid w:val="00A73603"/>
    <w:rsid w:val="00A77E4F"/>
    <w:rsid w:val="00A805FD"/>
    <w:rsid w:val="00A80E41"/>
    <w:rsid w:val="00A831A0"/>
    <w:rsid w:val="00A86CF1"/>
    <w:rsid w:val="00AA17F8"/>
    <w:rsid w:val="00AA1BF7"/>
    <w:rsid w:val="00AA45B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7776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BF2435"/>
    <w:rsid w:val="00C012A9"/>
    <w:rsid w:val="00C058FF"/>
    <w:rsid w:val="00C20643"/>
    <w:rsid w:val="00C2191A"/>
    <w:rsid w:val="00C254DF"/>
    <w:rsid w:val="00C309AC"/>
    <w:rsid w:val="00C364E5"/>
    <w:rsid w:val="00C42503"/>
    <w:rsid w:val="00C47180"/>
    <w:rsid w:val="00C51822"/>
    <w:rsid w:val="00C73FFC"/>
    <w:rsid w:val="00C75ABE"/>
    <w:rsid w:val="00C82DEF"/>
    <w:rsid w:val="00C953AD"/>
    <w:rsid w:val="00C97537"/>
    <w:rsid w:val="00C97858"/>
    <w:rsid w:val="00CA5DBA"/>
    <w:rsid w:val="00CA6837"/>
    <w:rsid w:val="00CA77E2"/>
    <w:rsid w:val="00CB6D00"/>
    <w:rsid w:val="00CB70DD"/>
    <w:rsid w:val="00CC1085"/>
    <w:rsid w:val="00CC2E3E"/>
    <w:rsid w:val="00CC4FCD"/>
    <w:rsid w:val="00CC7E29"/>
    <w:rsid w:val="00CD0D2E"/>
    <w:rsid w:val="00CD103F"/>
    <w:rsid w:val="00CD4FE6"/>
    <w:rsid w:val="00CE37A9"/>
    <w:rsid w:val="00CE6F2C"/>
    <w:rsid w:val="00CF228D"/>
    <w:rsid w:val="00CF46C3"/>
    <w:rsid w:val="00D10496"/>
    <w:rsid w:val="00D2622C"/>
    <w:rsid w:val="00D315F8"/>
    <w:rsid w:val="00D318AD"/>
    <w:rsid w:val="00D33489"/>
    <w:rsid w:val="00D42FCB"/>
    <w:rsid w:val="00D53ED8"/>
    <w:rsid w:val="00D62460"/>
    <w:rsid w:val="00D678D5"/>
    <w:rsid w:val="00D8433B"/>
    <w:rsid w:val="00D870D5"/>
    <w:rsid w:val="00D90716"/>
    <w:rsid w:val="00DA1CAD"/>
    <w:rsid w:val="00DA4508"/>
    <w:rsid w:val="00DA7599"/>
    <w:rsid w:val="00DB32CE"/>
    <w:rsid w:val="00DC4FD3"/>
    <w:rsid w:val="00DD01C6"/>
    <w:rsid w:val="00DD6560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553CC"/>
    <w:rsid w:val="00E66879"/>
    <w:rsid w:val="00E66963"/>
    <w:rsid w:val="00E7616C"/>
    <w:rsid w:val="00E9061E"/>
    <w:rsid w:val="00EA272C"/>
    <w:rsid w:val="00EA5306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EF3D69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83DA8"/>
    <w:rsid w:val="00FB01D7"/>
    <w:rsid w:val="00FB1485"/>
    <w:rsid w:val="00FC212A"/>
    <w:rsid w:val="00FC7F7E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2022-10-11T14:15:00Z</dcterms:created>
  <dcterms:modified xsi:type="dcterms:W3CDTF">2022-10-11T14:15:00Z</dcterms:modified>
</cp:coreProperties>
</file>