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F93E" w14:textId="77777777" w:rsidR="002D3225" w:rsidRPr="00856CCE" w:rsidRDefault="003602D6" w:rsidP="007F6254">
      <w:pPr>
        <w:jc w:val="center"/>
        <w:rPr>
          <w:b/>
        </w:rPr>
      </w:pPr>
      <w:r w:rsidRPr="00856CCE">
        <w:rPr>
          <w:b/>
        </w:rPr>
        <w:t>Deputy Director’s Report</w:t>
      </w:r>
    </w:p>
    <w:p w14:paraId="1F48BD82" w14:textId="52C4CA76" w:rsidR="003602D6" w:rsidRPr="00856CCE" w:rsidRDefault="00AB1558" w:rsidP="007F6254">
      <w:pPr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 10.13.20</w:t>
      </w:r>
    </w:p>
    <w:p w14:paraId="1C4A4B39" w14:textId="77777777" w:rsidR="007F6254" w:rsidRDefault="007F6254" w:rsidP="007F6254">
      <w:pPr>
        <w:jc w:val="center"/>
      </w:pPr>
    </w:p>
    <w:p w14:paraId="15081E8A" w14:textId="3758491E" w:rsidR="00D921C2" w:rsidRDefault="0052525B" w:rsidP="00D921C2">
      <w:pPr>
        <w:pStyle w:val="ListParagraph"/>
        <w:numPr>
          <w:ilvl w:val="0"/>
          <w:numId w:val="1"/>
        </w:numPr>
      </w:pPr>
      <w:r w:rsidRPr="00564161">
        <w:rPr>
          <w:b/>
        </w:rPr>
        <w:t>Texas Book Festival Grant</w:t>
      </w:r>
      <w:r w:rsidR="00160D91" w:rsidRPr="00564161">
        <w:rPr>
          <w:b/>
        </w:rPr>
        <w:t xml:space="preserve"> 2020</w:t>
      </w:r>
      <w:r w:rsidRPr="00564161">
        <w:rPr>
          <w:b/>
        </w:rPr>
        <w:t>—</w:t>
      </w:r>
    </w:p>
    <w:p w14:paraId="50F9C3F6" w14:textId="64B49165" w:rsidR="00D921C2" w:rsidRDefault="00D921C2" w:rsidP="00D921C2">
      <w:pPr>
        <w:pStyle w:val="ListParagraph"/>
        <w:numPr>
          <w:ilvl w:val="1"/>
          <w:numId w:val="1"/>
        </w:numPr>
      </w:pPr>
      <w:r>
        <w:t>I have purchased all of the books for the grant. One damaged book needs to be returned for a replacement copy.</w:t>
      </w:r>
      <w:r w:rsidR="00E54D10">
        <w:t xml:space="preserve"> Note: I spoke with Nancy prior to completing all purchases because an additional $53.03 were needed </w:t>
      </w:r>
      <w:r w:rsidR="002605F6">
        <w:t>beyond</w:t>
      </w:r>
      <w:r w:rsidR="00E54D10">
        <w:t xml:space="preserve"> the $2,500 funded by the grant. I will work with Jackie to track this amount as District funds.</w:t>
      </w:r>
    </w:p>
    <w:p w14:paraId="25F934AC" w14:textId="6E09D1B2" w:rsidR="00F36BE3" w:rsidRDefault="00D921C2" w:rsidP="00F36BE3">
      <w:pPr>
        <w:pStyle w:val="ListParagraph"/>
        <w:numPr>
          <w:ilvl w:val="1"/>
          <w:numId w:val="1"/>
        </w:numPr>
      </w:pPr>
      <w:r>
        <w:t>I have submitted</w:t>
      </w:r>
      <w:r w:rsidR="00D10215">
        <w:t xml:space="preserve"> all American Express/Amazon</w:t>
      </w:r>
      <w:r>
        <w:t xml:space="preserve"> purchasing receipts </w:t>
      </w:r>
      <w:r w:rsidR="00D10215">
        <w:t xml:space="preserve">through September </w:t>
      </w:r>
      <w:r>
        <w:t xml:space="preserve">to Jackie. </w:t>
      </w:r>
    </w:p>
    <w:p w14:paraId="52451381" w14:textId="77777777" w:rsidR="00D921C2" w:rsidRDefault="00F36BE3" w:rsidP="00F36BE3">
      <w:pPr>
        <w:pStyle w:val="ListParagraph"/>
        <w:numPr>
          <w:ilvl w:val="1"/>
          <w:numId w:val="1"/>
        </w:numPr>
      </w:pPr>
      <w:r>
        <w:t>Kee</w:t>
      </w:r>
      <w:r w:rsidR="00D921C2">
        <w:t xml:space="preserve"> has been</w:t>
      </w:r>
      <w:r>
        <w:t xml:space="preserve"> cataloguing</w:t>
      </w:r>
      <w:r w:rsidR="00D921C2">
        <w:t xml:space="preserve"> the books</w:t>
      </w:r>
      <w:r>
        <w:t xml:space="preserve">. </w:t>
      </w:r>
      <w:r w:rsidR="00D921C2">
        <w:t xml:space="preserve">Dorothy has been covering the hardbacks. </w:t>
      </w:r>
    </w:p>
    <w:p w14:paraId="47686710" w14:textId="77777777" w:rsidR="00D921C2" w:rsidRDefault="00D921C2" w:rsidP="00F36BE3">
      <w:pPr>
        <w:pStyle w:val="ListParagraph"/>
        <w:numPr>
          <w:ilvl w:val="1"/>
          <w:numId w:val="1"/>
        </w:numPr>
      </w:pPr>
      <w:r>
        <w:t xml:space="preserve">I </w:t>
      </w:r>
      <w:r w:rsidR="00160D91">
        <w:t>clear</w:t>
      </w:r>
      <w:r>
        <w:t>ed</w:t>
      </w:r>
      <w:r w:rsidR="00160D91">
        <w:t xml:space="preserve"> </w:t>
      </w:r>
      <w:r w:rsidR="003A4667">
        <w:t>shelf</w:t>
      </w:r>
      <w:r w:rsidR="00160D91">
        <w:t xml:space="preserve"> space for the</w:t>
      </w:r>
      <w:r>
        <w:t xml:space="preserve"> TBF books </w:t>
      </w:r>
      <w:r w:rsidR="00160D91">
        <w:t>opposite the new arrivals</w:t>
      </w:r>
      <w:r>
        <w:t xml:space="preserve"> facing the Youth and Juvenile fiction stacks.</w:t>
      </w:r>
    </w:p>
    <w:p w14:paraId="6C187C2E" w14:textId="2787D1D5" w:rsidR="00D921C2" w:rsidRDefault="00D921C2" w:rsidP="00F36BE3">
      <w:pPr>
        <w:pStyle w:val="ListParagraph"/>
        <w:numPr>
          <w:ilvl w:val="1"/>
          <w:numId w:val="1"/>
        </w:numPr>
      </w:pPr>
      <w:r>
        <w:t>The books have TBF spine labels and labels inside their covers that I created.</w:t>
      </w:r>
    </w:p>
    <w:p w14:paraId="2A5CEB59" w14:textId="1E5DEA6C" w:rsidR="00F36BE3" w:rsidRDefault="00D921C2" w:rsidP="00F36BE3">
      <w:pPr>
        <w:pStyle w:val="ListParagraph"/>
        <w:numPr>
          <w:ilvl w:val="1"/>
          <w:numId w:val="1"/>
        </w:numPr>
      </w:pPr>
      <w:r>
        <w:t xml:space="preserve">The TBF books have a check-in prompt in Apollo indicating that the TBF books are to be reshelved in the designated shelving area. </w:t>
      </w:r>
      <w:r w:rsidR="00160D91">
        <w:t>The</w:t>
      </w:r>
      <w:r w:rsidR="003A4667">
        <w:t xml:space="preserve"> TBF </w:t>
      </w:r>
      <w:r w:rsidR="00160D91">
        <w:t xml:space="preserve">books will be shelved in this area for </w:t>
      </w:r>
      <w:r w:rsidR="00E37839">
        <w:t xml:space="preserve">approximately </w:t>
      </w:r>
      <w:r w:rsidR="00160D91">
        <w:t>six months before being incorporated into the Nonfiction stacks.</w:t>
      </w:r>
    </w:p>
    <w:p w14:paraId="13F6F2F3" w14:textId="7DED16FA" w:rsidR="00E37839" w:rsidRDefault="00E37839" w:rsidP="00E37839">
      <w:pPr>
        <w:pStyle w:val="ListParagraph"/>
        <w:numPr>
          <w:ilvl w:val="1"/>
          <w:numId w:val="1"/>
        </w:numPr>
      </w:pPr>
      <w:r>
        <w:t xml:space="preserve">To </w:t>
      </w:r>
      <w:r>
        <w:t>promote the Texas Book Festival and its programs to our patrons and in our community as part of the grant fulfillment</w:t>
      </w:r>
      <w:r>
        <w:t xml:space="preserve">: </w:t>
      </w:r>
    </w:p>
    <w:p w14:paraId="664F5208" w14:textId="45DB332B" w:rsidR="00160D91" w:rsidRDefault="00160D91" w:rsidP="00E37839">
      <w:pPr>
        <w:pStyle w:val="ListParagraph"/>
        <w:numPr>
          <w:ilvl w:val="2"/>
          <w:numId w:val="1"/>
        </w:numPr>
      </w:pPr>
      <w:r>
        <w:t xml:space="preserve">I will write an article for the </w:t>
      </w:r>
      <w:r w:rsidR="00E37839">
        <w:t>Blanco County News</w:t>
      </w:r>
      <w:r>
        <w:t xml:space="preserve"> announcing the grant</w:t>
      </w:r>
      <w:r w:rsidR="00D921C2">
        <w:t xml:space="preserve"> </w:t>
      </w:r>
      <w:r w:rsidR="00E37839">
        <w:t>(</w:t>
      </w:r>
      <w:r w:rsidR="00D921C2">
        <w:t>to appear in the 10.21</w:t>
      </w:r>
      <w:r w:rsidR="00E37839">
        <w:t xml:space="preserve">.20 </w:t>
      </w:r>
      <w:r w:rsidR="00D921C2">
        <w:t>edition</w:t>
      </w:r>
      <w:r w:rsidR="00E37839">
        <w:t>)</w:t>
      </w:r>
      <w:r>
        <w:t>.</w:t>
      </w:r>
    </w:p>
    <w:p w14:paraId="6516D55D" w14:textId="226CBDE3" w:rsidR="00160D91" w:rsidRDefault="00E37839" w:rsidP="00E37839">
      <w:pPr>
        <w:pStyle w:val="ListParagraph"/>
        <w:numPr>
          <w:ilvl w:val="2"/>
          <w:numId w:val="1"/>
        </w:numPr>
      </w:pPr>
      <w:r>
        <w:t xml:space="preserve">I will post a similar announcement </w:t>
      </w:r>
      <w:r w:rsidR="00160D91">
        <w:t xml:space="preserve">to Facebook once the collection is in place. </w:t>
      </w:r>
    </w:p>
    <w:p w14:paraId="0F8FB39A" w14:textId="755F08CB" w:rsidR="00160D91" w:rsidRDefault="00160D91" w:rsidP="00E37839">
      <w:pPr>
        <w:pStyle w:val="ListParagraph"/>
        <w:numPr>
          <w:ilvl w:val="2"/>
          <w:numId w:val="1"/>
        </w:numPr>
      </w:pPr>
      <w:r>
        <w:t xml:space="preserve">I would like to tie in a TBF reading program via EngagedPatrons.org that is focused </w:t>
      </w:r>
      <w:r w:rsidR="009A1925">
        <w:t xml:space="preserve">on </w:t>
      </w:r>
      <w:r>
        <w:t xml:space="preserve">patrons reading the books we bought with the grant. </w:t>
      </w:r>
      <w:r w:rsidR="00E54D10">
        <w:t>Similar incentive rewards could be offered to participants as were offered for the Summer Reading Programs for 2020, pending Board budget approval.</w:t>
      </w:r>
    </w:p>
    <w:p w14:paraId="662414F5" w14:textId="4CF231F1" w:rsidR="00E37839" w:rsidRDefault="00E37839" w:rsidP="00E37839">
      <w:pPr>
        <w:pStyle w:val="ListParagraph"/>
        <w:numPr>
          <w:ilvl w:val="2"/>
          <w:numId w:val="1"/>
        </w:numPr>
      </w:pPr>
      <w:r>
        <w:t xml:space="preserve">I will create a Library webpage for the TBF grant with links to the Texas Book Festival, which begins on 10.31 and is free to the public. The TBF will feature </w:t>
      </w:r>
      <w:r w:rsidR="00E32700">
        <w:t xml:space="preserve">many </w:t>
      </w:r>
      <w:r>
        <w:t>authors via live streaming events.</w:t>
      </w:r>
    </w:p>
    <w:p w14:paraId="47C82B5D" w14:textId="2A4D0F83" w:rsidR="00E37839" w:rsidRDefault="00E37839" w:rsidP="00E37839">
      <w:pPr>
        <w:pStyle w:val="ListParagraph"/>
        <w:numPr>
          <w:ilvl w:val="2"/>
          <w:numId w:val="1"/>
        </w:numPr>
      </w:pPr>
      <w:r>
        <w:t xml:space="preserve">We have created a booklist in Apollo that patrons can browse for all the TBF 2020 titles. This booklist will </w:t>
      </w:r>
      <w:r w:rsidR="001A63C7">
        <w:t xml:space="preserve">also </w:t>
      </w:r>
      <w:r>
        <w:t>be linked on the Library webpage for the TBF grant.</w:t>
      </w:r>
    </w:p>
    <w:p w14:paraId="14732CAF" w14:textId="05D850B8" w:rsidR="000F08C7" w:rsidRDefault="000F08C7" w:rsidP="00C27264">
      <w:pPr>
        <w:pStyle w:val="ListParagraph"/>
        <w:numPr>
          <w:ilvl w:val="0"/>
          <w:numId w:val="1"/>
        </w:numPr>
      </w:pPr>
      <w:r w:rsidRPr="000E0D54">
        <w:rPr>
          <w:b/>
        </w:rPr>
        <w:t>Friends Update</w:t>
      </w:r>
      <w:r w:rsidRPr="00564161">
        <w:rPr>
          <w:b/>
        </w:rPr>
        <w:t>:</w:t>
      </w:r>
      <w:r>
        <w:t xml:space="preserve"> </w:t>
      </w:r>
      <w:r w:rsidR="00404FFB">
        <w:t xml:space="preserve">The Friends </w:t>
      </w:r>
      <w:r w:rsidR="000E0D54">
        <w:t>had their annual general membership meeting on Thursday, 10.8.20 at 6:30 via Zoom</w:t>
      </w:r>
      <w:r>
        <w:t xml:space="preserve">. </w:t>
      </w:r>
      <w:r w:rsidR="000E0D54">
        <w:t xml:space="preserve">There were fifteen attendees, and the meeting lasted approximately one hour. The following officer nominees were elected to one-year terms: Charlie Barr, President; Carolyn Geiler, Vice President; Amy </w:t>
      </w:r>
      <w:proofErr w:type="spellStart"/>
      <w:r w:rsidR="000E0D54">
        <w:t>Mollberg</w:t>
      </w:r>
      <w:proofErr w:type="spellEnd"/>
      <w:r w:rsidR="000E0D54">
        <w:t xml:space="preserve">, Secretary; Jackie Hellinger, Treasurer. The </w:t>
      </w:r>
      <w:r w:rsidR="00D0128A">
        <w:t>a</w:t>
      </w:r>
      <w:r w:rsidR="000E0D54">
        <w:t xml:space="preserve">mended Friends Bylaws were passed. We discussed current plans for the Friends Annual Membership Drive and plans for future fundraising. </w:t>
      </w:r>
      <w:r w:rsidR="00D921C2">
        <w:t>Current funding for the Friends is $14,569.44.</w:t>
      </w:r>
      <w:r w:rsidR="000E0D54">
        <w:t xml:space="preserve"> Crystal and I provided Library updates</w:t>
      </w:r>
      <w:r w:rsidR="00404FFB">
        <w:t xml:space="preserve">. The next Friends meeting will be on Thursday, </w:t>
      </w:r>
      <w:r w:rsidR="000E0D54">
        <w:t>11.12.20</w:t>
      </w:r>
      <w:r w:rsidR="00404FFB">
        <w:t xml:space="preserve">, at 5:15 PM via Zoom. </w:t>
      </w:r>
    </w:p>
    <w:p w14:paraId="1D66D5C2" w14:textId="2D56EC12" w:rsidR="00F61504" w:rsidRDefault="00423434" w:rsidP="00F61504">
      <w:pPr>
        <w:pStyle w:val="ListParagraph"/>
        <w:numPr>
          <w:ilvl w:val="0"/>
          <w:numId w:val="1"/>
        </w:numPr>
      </w:pPr>
      <w:r w:rsidRPr="0026361F">
        <w:rPr>
          <w:b/>
        </w:rPr>
        <w:t>Public Services</w:t>
      </w:r>
      <w:r w:rsidR="00C34540">
        <w:rPr>
          <w:b/>
        </w:rPr>
        <w:t>/</w:t>
      </w:r>
      <w:r w:rsidR="0026361F">
        <w:rPr>
          <w:b/>
        </w:rPr>
        <w:t>When the Library Is Open to the Public</w:t>
      </w:r>
      <w:r w:rsidRPr="00564161">
        <w:rPr>
          <w:b/>
        </w:rPr>
        <w:t>:</w:t>
      </w:r>
      <w:r>
        <w:t xml:space="preserve"> </w:t>
      </w:r>
      <w:r w:rsidR="00460EAD">
        <w:t xml:space="preserve">I </w:t>
      </w:r>
      <w:r w:rsidR="00D919A8">
        <w:t xml:space="preserve">continue to work </w:t>
      </w:r>
      <w:r w:rsidR="00460EAD">
        <w:t>the desk on the days that we are open to the public.</w:t>
      </w:r>
      <w:r w:rsidR="0026361F">
        <w:t xml:space="preserve"> I am providing copying and faxing service</w:t>
      </w:r>
      <w:r w:rsidR="006934B0">
        <w:t>s</w:t>
      </w:r>
      <w:r w:rsidR="00460EAD">
        <w:t>.</w:t>
      </w:r>
      <w:r>
        <w:t xml:space="preserve"> Our door count numbers have been fairly steady. Since we opened on June 19</w:t>
      </w:r>
      <w:r w:rsidRPr="00423434">
        <w:rPr>
          <w:vertAlign w:val="superscript"/>
        </w:rPr>
        <w:t>th</w:t>
      </w:r>
      <w:r>
        <w:t xml:space="preserve">, we are averaging </w:t>
      </w:r>
      <w:r w:rsidR="00072B1F">
        <w:t>35</w:t>
      </w:r>
      <w:r w:rsidR="007563A2">
        <w:t xml:space="preserve"> </w:t>
      </w:r>
      <w:r w:rsidR="0010056A">
        <w:t xml:space="preserve">people </w:t>
      </w:r>
      <w:r w:rsidR="003C34E9">
        <w:t>per</w:t>
      </w:r>
      <w:r>
        <w:t xml:space="preserve"> </w:t>
      </w:r>
      <w:r>
        <w:lastRenderedPageBreak/>
        <w:t xml:space="preserve">four hours that we are open, over the course of </w:t>
      </w:r>
      <w:r w:rsidR="00C34540">
        <w:t xml:space="preserve">30 </w:t>
      </w:r>
      <w:r w:rsidR="003C34E9">
        <w:t>days</w:t>
      </w:r>
      <w:r>
        <w:t xml:space="preserve"> of being open</w:t>
      </w:r>
      <w:r w:rsidR="00C34540">
        <w:t>. The door count total is 1050, so 8.75 per hour.</w:t>
      </w:r>
    </w:p>
    <w:p w14:paraId="2E1EAD05" w14:textId="438945D3" w:rsidR="00B7044E" w:rsidRDefault="00F61504" w:rsidP="00B7044E">
      <w:pPr>
        <w:pStyle w:val="ListParagraph"/>
        <w:numPr>
          <w:ilvl w:val="0"/>
          <w:numId w:val="1"/>
        </w:numPr>
      </w:pPr>
      <w:r w:rsidRPr="0026361F">
        <w:rPr>
          <w:b/>
        </w:rPr>
        <w:t>Local Advertising/School Outreach Opportunity</w:t>
      </w:r>
      <w:r w:rsidRPr="00564161">
        <w:rPr>
          <w:b/>
        </w:rPr>
        <w:t>:</w:t>
      </w:r>
      <w:r>
        <w:t xml:space="preserve"> We were contacted by a Blanco High School </w:t>
      </w:r>
      <w:r w:rsidR="001A63C7">
        <w:t xml:space="preserve">student </w:t>
      </w:r>
      <w:r>
        <w:t xml:space="preserve">about being a potential donor for the Blanco </w:t>
      </w:r>
      <w:r w:rsidR="0026361F">
        <w:t xml:space="preserve">High School </w:t>
      </w:r>
      <w:r>
        <w:t xml:space="preserve">Sports Medicine Program. They have a trailer that they take to sports events and are selling advertising spots on the trailer for $100 per square foot. We would submit our logo graphic to the printing company they work with and end up with an advertisement of our choosing. I recommend investing in this because it is low intensity advertisement that people will see and recognize. </w:t>
      </w:r>
      <w:r w:rsidR="00B7044E">
        <w:t>T</w:t>
      </w:r>
      <w:r>
        <w:t xml:space="preserve">he Library </w:t>
      </w:r>
      <w:r w:rsidR="00B7044E">
        <w:t xml:space="preserve">can connect </w:t>
      </w:r>
      <w:r>
        <w:t>with Blanco ISD, our community, and communities beyond. This investment</w:t>
      </w:r>
      <w:r w:rsidR="0026361F">
        <w:t xml:space="preserve"> </w:t>
      </w:r>
      <w:r w:rsidR="001A63C7">
        <w:t xml:space="preserve">could carry </w:t>
      </w:r>
      <w:r>
        <w:t xml:space="preserve">over </w:t>
      </w:r>
      <w:r w:rsidR="001A63C7">
        <w:t xml:space="preserve">to </w:t>
      </w:r>
      <w:r>
        <w:t>future year</w:t>
      </w:r>
      <w:r w:rsidR="001A63C7">
        <w:t xml:space="preserve">s as </w:t>
      </w:r>
      <w:r>
        <w:t>easy advertising for the Library.</w:t>
      </w:r>
      <w:r w:rsidR="00B7044E">
        <w:t xml:space="preserve"> Contact: Ashely Ayer (student), 830-385-4767. They have a form that we </w:t>
      </w:r>
      <w:r w:rsidR="001A63C7">
        <w:t xml:space="preserve">would fill </w:t>
      </w:r>
      <w:r w:rsidR="00B7044E">
        <w:t>out</w:t>
      </w:r>
      <w:r w:rsidR="0026361F">
        <w:t>.</w:t>
      </w:r>
      <w:r w:rsidR="001A63C7">
        <w:t xml:space="preserve"> </w:t>
      </w:r>
      <w:r w:rsidR="0026361F">
        <w:t>T</w:t>
      </w:r>
      <w:r w:rsidR="00B7044E">
        <w:t>he deadline is October 31</w:t>
      </w:r>
      <w:r w:rsidR="00B7044E" w:rsidRPr="00B7044E">
        <w:rPr>
          <w:vertAlign w:val="superscript"/>
        </w:rPr>
        <w:t>st</w:t>
      </w:r>
      <w:r w:rsidR="00B7044E">
        <w:t xml:space="preserve">. </w:t>
      </w:r>
    </w:p>
    <w:p w14:paraId="52F4697D" w14:textId="264FD402" w:rsidR="00B7044E" w:rsidRDefault="00754651" w:rsidP="00B7044E">
      <w:pPr>
        <w:pStyle w:val="ListParagraph"/>
        <w:numPr>
          <w:ilvl w:val="0"/>
          <w:numId w:val="1"/>
        </w:numPr>
      </w:pPr>
      <w:r w:rsidRPr="00754651">
        <w:rPr>
          <w:b/>
        </w:rPr>
        <w:t>Youth Programming Discussion</w:t>
      </w:r>
      <w:r>
        <w:t xml:space="preserve">: </w:t>
      </w:r>
      <w:r w:rsidR="00267C5D">
        <w:t>I plan to attend a</w:t>
      </w:r>
      <w:r>
        <w:t>n online discussion about Youth Programming hosted by the Central Texas Library System on October 14</w:t>
      </w:r>
      <w:r w:rsidRPr="00754651">
        <w:rPr>
          <w:vertAlign w:val="superscript"/>
        </w:rPr>
        <w:t>th</w:t>
      </w:r>
      <w:r>
        <w:t>. Kim Lehman, who led the Summer Reading Program workshop in Round Rock in February and who led the follow-up online discussion in April about virtual Summer Reading Programming during the pandemic, will be leading the discussion.</w:t>
      </w:r>
    </w:p>
    <w:p w14:paraId="45AF84A0" w14:textId="06D9C599" w:rsidR="003506F6" w:rsidRPr="003506F6" w:rsidRDefault="003506F6" w:rsidP="003506F6">
      <w:pPr>
        <w:pStyle w:val="ListParagraph"/>
        <w:numPr>
          <w:ilvl w:val="0"/>
          <w:numId w:val="1"/>
        </w:numPr>
        <w:rPr>
          <w:b/>
        </w:rPr>
      </w:pPr>
      <w:r w:rsidRPr="00B44550">
        <w:rPr>
          <w:b/>
        </w:rPr>
        <w:t xml:space="preserve">Collection Picks: </w:t>
      </w:r>
      <w:r>
        <w:t>I continue to submit monthly book selections to Crystal (ten per month), targeting all areas of the collection.</w:t>
      </w:r>
    </w:p>
    <w:p w14:paraId="0D340F62" w14:textId="3DFE8E06" w:rsidR="00803F20" w:rsidRDefault="004942D7" w:rsidP="00C34540">
      <w:pPr>
        <w:pStyle w:val="ListParagraph"/>
        <w:numPr>
          <w:ilvl w:val="0"/>
          <w:numId w:val="1"/>
        </w:numPr>
      </w:pPr>
      <w:r>
        <w:rPr>
          <w:b/>
        </w:rPr>
        <w:t>September Stat</w:t>
      </w:r>
      <w:r w:rsidR="00803F20">
        <w:rPr>
          <w:b/>
        </w:rPr>
        <w:t>istics</w:t>
      </w:r>
      <w:r w:rsidR="00803F20" w:rsidRPr="00803F20">
        <w:t>:</w:t>
      </w:r>
      <w:r w:rsidR="00803F20">
        <w:t xml:space="preserve"> I posted the September Statistics to the Shared Drive.</w:t>
      </w:r>
      <w:bookmarkStart w:id="0" w:name="_GoBack"/>
      <w:bookmarkEnd w:id="0"/>
      <w:r w:rsidR="00803F20">
        <w:t xml:space="preserve"> </w:t>
      </w:r>
    </w:p>
    <w:sectPr w:rsidR="00803F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EDEB3" w14:textId="77777777" w:rsidR="00FE143D" w:rsidRDefault="00FE143D" w:rsidP="00856CCE">
      <w:pPr>
        <w:spacing w:after="0" w:line="240" w:lineRule="auto"/>
      </w:pPr>
      <w:r>
        <w:separator/>
      </w:r>
    </w:p>
  </w:endnote>
  <w:endnote w:type="continuationSeparator" w:id="0">
    <w:p w14:paraId="57B2B9DF" w14:textId="77777777" w:rsidR="00FE143D" w:rsidRDefault="00FE143D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856CCE" w:rsidRDefault="00856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856CCE" w:rsidRDefault="0085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1E0C6" w14:textId="77777777" w:rsidR="00FE143D" w:rsidRDefault="00FE143D" w:rsidP="00856CCE">
      <w:pPr>
        <w:spacing w:after="0" w:line="240" w:lineRule="auto"/>
      </w:pPr>
      <w:r>
        <w:separator/>
      </w:r>
    </w:p>
  </w:footnote>
  <w:footnote w:type="continuationSeparator" w:id="0">
    <w:p w14:paraId="75A6F0C9" w14:textId="77777777" w:rsidR="00FE143D" w:rsidRDefault="00FE143D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51C76"/>
    <w:rsid w:val="00072B1F"/>
    <w:rsid w:val="000732BF"/>
    <w:rsid w:val="00090C3D"/>
    <w:rsid w:val="000A2D98"/>
    <w:rsid w:val="000C0F5E"/>
    <w:rsid w:val="000C5A42"/>
    <w:rsid w:val="000E0D54"/>
    <w:rsid w:val="000E7CC9"/>
    <w:rsid w:val="000F08C7"/>
    <w:rsid w:val="0010056A"/>
    <w:rsid w:val="00103591"/>
    <w:rsid w:val="00116E66"/>
    <w:rsid w:val="00124505"/>
    <w:rsid w:val="0013573F"/>
    <w:rsid w:val="001609B6"/>
    <w:rsid w:val="00160D91"/>
    <w:rsid w:val="0019072D"/>
    <w:rsid w:val="00192A5F"/>
    <w:rsid w:val="00195388"/>
    <w:rsid w:val="001A63C7"/>
    <w:rsid w:val="001A6497"/>
    <w:rsid w:val="001D09FD"/>
    <w:rsid w:val="001E470B"/>
    <w:rsid w:val="001E7AAD"/>
    <w:rsid w:val="00202EF4"/>
    <w:rsid w:val="002605F6"/>
    <w:rsid w:val="0026361F"/>
    <w:rsid w:val="00267C5D"/>
    <w:rsid w:val="002C4B4E"/>
    <w:rsid w:val="002D3225"/>
    <w:rsid w:val="002E735F"/>
    <w:rsid w:val="00327E88"/>
    <w:rsid w:val="003506F6"/>
    <w:rsid w:val="003602D6"/>
    <w:rsid w:val="00371783"/>
    <w:rsid w:val="00385F62"/>
    <w:rsid w:val="003A4667"/>
    <w:rsid w:val="003C34E9"/>
    <w:rsid w:val="00404FFB"/>
    <w:rsid w:val="00423434"/>
    <w:rsid w:val="00460EAD"/>
    <w:rsid w:val="004942D7"/>
    <w:rsid w:val="00497280"/>
    <w:rsid w:val="004C01FE"/>
    <w:rsid w:val="004C0306"/>
    <w:rsid w:val="004F4ECA"/>
    <w:rsid w:val="004F74ED"/>
    <w:rsid w:val="00523C85"/>
    <w:rsid w:val="0052525B"/>
    <w:rsid w:val="0053436C"/>
    <w:rsid w:val="00534963"/>
    <w:rsid w:val="00564161"/>
    <w:rsid w:val="00571EFB"/>
    <w:rsid w:val="005C09B5"/>
    <w:rsid w:val="005C1876"/>
    <w:rsid w:val="005D243F"/>
    <w:rsid w:val="00604314"/>
    <w:rsid w:val="00623C89"/>
    <w:rsid w:val="0063417D"/>
    <w:rsid w:val="00662908"/>
    <w:rsid w:val="006934B0"/>
    <w:rsid w:val="006A31BC"/>
    <w:rsid w:val="006E30BC"/>
    <w:rsid w:val="006F574A"/>
    <w:rsid w:val="00701366"/>
    <w:rsid w:val="007067E8"/>
    <w:rsid w:val="00754651"/>
    <w:rsid w:val="007563A2"/>
    <w:rsid w:val="0076446E"/>
    <w:rsid w:val="00780AFB"/>
    <w:rsid w:val="007A4B6A"/>
    <w:rsid w:val="007A7D6A"/>
    <w:rsid w:val="007B0421"/>
    <w:rsid w:val="007F6254"/>
    <w:rsid w:val="00803F20"/>
    <w:rsid w:val="008323E8"/>
    <w:rsid w:val="0084227F"/>
    <w:rsid w:val="008422DF"/>
    <w:rsid w:val="0084668C"/>
    <w:rsid w:val="00856CCE"/>
    <w:rsid w:val="00883097"/>
    <w:rsid w:val="008D1323"/>
    <w:rsid w:val="0092221B"/>
    <w:rsid w:val="009444BA"/>
    <w:rsid w:val="009524EA"/>
    <w:rsid w:val="009529F9"/>
    <w:rsid w:val="009823BC"/>
    <w:rsid w:val="009906B0"/>
    <w:rsid w:val="00995747"/>
    <w:rsid w:val="009A1925"/>
    <w:rsid w:val="00A01C3A"/>
    <w:rsid w:val="00A035D0"/>
    <w:rsid w:val="00A11C2B"/>
    <w:rsid w:val="00A57FCE"/>
    <w:rsid w:val="00A81267"/>
    <w:rsid w:val="00AB1558"/>
    <w:rsid w:val="00AB6AD0"/>
    <w:rsid w:val="00AD792E"/>
    <w:rsid w:val="00AF2C8E"/>
    <w:rsid w:val="00B17820"/>
    <w:rsid w:val="00B44550"/>
    <w:rsid w:val="00B46455"/>
    <w:rsid w:val="00B55841"/>
    <w:rsid w:val="00B7044E"/>
    <w:rsid w:val="00BA3363"/>
    <w:rsid w:val="00BB76D4"/>
    <w:rsid w:val="00BC452E"/>
    <w:rsid w:val="00BE34E2"/>
    <w:rsid w:val="00BE4587"/>
    <w:rsid w:val="00BE6F23"/>
    <w:rsid w:val="00BF0302"/>
    <w:rsid w:val="00C21001"/>
    <w:rsid w:val="00C27264"/>
    <w:rsid w:val="00C34540"/>
    <w:rsid w:val="00C413BE"/>
    <w:rsid w:val="00C44046"/>
    <w:rsid w:val="00C5487B"/>
    <w:rsid w:val="00C812C0"/>
    <w:rsid w:val="00CC2B53"/>
    <w:rsid w:val="00CD11A3"/>
    <w:rsid w:val="00CD3BEF"/>
    <w:rsid w:val="00CE5024"/>
    <w:rsid w:val="00D0128A"/>
    <w:rsid w:val="00D10215"/>
    <w:rsid w:val="00D27A10"/>
    <w:rsid w:val="00D30DAD"/>
    <w:rsid w:val="00D423CC"/>
    <w:rsid w:val="00D459C3"/>
    <w:rsid w:val="00D8098E"/>
    <w:rsid w:val="00D81E05"/>
    <w:rsid w:val="00D9140E"/>
    <w:rsid w:val="00D919A8"/>
    <w:rsid w:val="00D921C2"/>
    <w:rsid w:val="00DD46AB"/>
    <w:rsid w:val="00DE54B3"/>
    <w:rsid w:val="00E039B8"/>
    <w:rsid w:val="00E21705"/>
    <w:rsid w:val="00E32700"/>
    <w:rsid w:val="00E35242"/>
    <w:rsid w:val="00E37839"/>
    <w:rsid w:val="00E54D10"/>
    <w:rsid w:val="00E67D02"/>
    <w:rsid w:val="00E7384D"/>
    <w:rsid w:val="00E76384"/>
    <w:rsid w:val="00EA3B47"/>
    <w:rsid w:val="00EC4E92"/>
    <w:rsid w:val="00EF5106"/>
    <w:rsid w:val="00F05E6D"/>
    <w:rsid w:val="00F079EF"/>
    <w:rsid w:val="00F21564"/>
    <w:rsid w:val="00F261E5"/>
    <w:rsid w:val="00F36BE3"/>
    <w:rsid w:val="00F40465"/>
    <w:rsid w:val="00F56371"/>
    <w:rsid w:val="00F61504"/>
    <w:rsid w:val="00FA696B"/>
    <w:rsid w:val="00FD1ADA"/>
    <w:rsid w:val="00FE143D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131</cp:revision>
  <dcterms:created xsi:type="dcterms:W3CDTF">2020-06-06T17:17:00Z</dcterms:created>
  <dcterms:modified xsi:type="dcterms:W3CDTF">2020-10-10T20:57:00Z</dcterms:modified>
</cp:coreProperties>
</file>