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31AE8B01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E05A34">
        <w:rPr>
          <w:b/>
        </w:rPr>
        <w:t xml:space="preserve"> </w:t>
      </w:r>
      <w:r w:rsidR="005D051F">
        <w:rPr>
          <w:b/>
        </w:rPr>
        <w:t>5.9</w:t>
      </w:r>
      <w:r w:rsidR="001002F2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30D33513" w:rsidR="00483AB7" w:rsidRDefault="005D051F" w:rsidP="00EA3B8B">
      <w:pPr>
        <w:pStyle w:val="ListParagraph"/>
        <w:numPr>
          <w:ilvl w:val="0"/>
          <w:numId w:val="1"/>
        </w:numPr>
      </w:pPr>
      <w:r>
        <w:rPr>
          <w:b/>
        </w:rPr>
        <w:t>April</w:t>
      </w:r>
      <w:r w:rsidR="00B3013A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>April</w:t>
      </w:r>
      <w:r w:rsidR="001002F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D96807">
        <w:t>2</w:t>
      </w:r>
      <w:r w:rsidR="00507307">
        <w:t>-202</w:t>
      </w:r>
      <w:r w:rsidR="00D96807">
        <w:t>3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17534D85" w14:textId="23876B42" w:rsidR="00646BC3" w:rsidRPr="009646DB" w:rsidRDefault="00C96B3B" w:rsidP="00357237">
      <w:pPr>
        <w:pStyle w:val="ListParagraph"/>
        <w:numPr>
          <w:ilvl w:val="0"/>
          <w:numId w:val="1"/>
        </w:numPr>
      </w:pPr>
      <w:r>
        <w:rPr>
          <w:b/>
        </w:rPr>
        <w:t>Traveling Exhibition</w:t>
      </w:r>
      <w:r w:rsidRPr="00C96B3B">
        <w:t>:</w:t>
      </w:r>
      <w:r>
        <w:t xml:space="preserve"> </w:t>
      </w:r>
      <w:r w:rsidR="00C338BC">
        <w:t xml:space="preserve">Now </w:t>
      </w:r>
      <w:r w:rsidR="005D3E22">
        <w:t xml:space="preserve">through May 20, 2023, </w:t>
      </w:r>
      <w:r w:rsidR="005E2125">
        <w:t xml:space="preserve">The </w:t>
      </w:r>
      <w:r w:rsidR="00306D23">
        <w:t xml:space="preserve">Bullock </w:t>
      </w:r>
      <w:r w:rsidR="005E2125">
        <w:t xml:space="preserve">Texas State History </w:t>
      </w:r>
      <w:r w:rsidR="00306D23">
        <w:t>Museum</w:t>
      </w:r>
      <w:r w:rsidR="005D3E22">
        <w:t>’s traveling exhibition,</w:t>
      </w:r>
      <w:r w:rsidR="00E10210">
        <w:t xml:space="preserve"> “Not Alone</w:t>
      </w:r>
      <w:r w:rsidR="005D3E22">
        <w:t>,</w:t>
      </w:r>
      <w:r w:rsidR="00E10210">
        <w:t>”</w:t>
      </w:r>
      <w:r w:rsidR="005D3E22">
        <w:t xml:space="preserve"> </w:t>
      </w:r>
      <w:r w:rsidR="00C338BC">
        <w:t xml:space="preserve">is </w:t>
      </w:r>
      <w:r w:rsidR="005D3E22">
        <w:t xml:space="preserve">at the </w:t>
      </w:r>
      <w:r w:rsidR="00E10210">
        <w:t>li</w:t>
      </w:r>
      <w:r w:rsidR="005D3E22">
        <w:t xml:space="preserve">brary in the </w:t>
      </w:r>
      <w:r w:rsidR="004E51DB">
        <w:t>l</w:t>
      </w:r>
      <w:r w:rsidR="005D3E22">
        <w:t xml:space="preserve">arge </w:t>
      </w:r>
      <w:r w:rsidR="004E51DB">
        <w:t>c</w:t>
      </w:r>
      <w:r w:rsidR="005D3E22">
        <w:t xml:space="preserve">onference </w:t>
      </w:r>
      <w:r w:rsidR="00295ACA">
        <w:t>r</w:t>
      </w:r>
      <w:r w:rsidR="005D3E22">
        <w:t>oom.</w:t>
      </w:r>
      <w:r w:rsidR="003618F7">
        <w:t xml:space="preserve"> </w:t>
      </w:r>
      <w:r w:rsidR="003D31C1">
        <w:t xml:space="preserve">We received the shipment on Monday, April 17. Ron Baker and I put the exhibit up on April 18, and we started displaying it on April 19. </w:t>
      </w:r>
      <w:r w:rsidR="00C338BC">
        <w:t xml:space="preserve">I created a sign-in sheet for visitors to initial and date (if they choose) </w:t>
      </w:r>
      <w:r w:rsidR="0020535F">
        <w:t xml:space="preserve">for our report to the museum. The coordinator at the TSHM said the exhibit will be picked up sometime during the week of May 29. I ran a press release announcement in the “Blanco County News” when we started showing the exhibit, created a page on our website for the exhibit with a link from the library’s homepage, and have been posting about it weekly on Facebook. Please spread the word that the exhibit is on display until May 20. </w:t>
      </w:r>
    </w:p>
    <w:p w14:paraId="4C8909E3" w14:textId="58AB303C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 xml:space="preserve">Current book displays: </w:t>
      </w:r>
      <w:r w:rsidR="00596F8B">
        <w:t>“</w:t>
      </w:r>
      <w:r w:rsidR="005D051F">
        <w:t xml:space="preserve">Asian American and Pacific Islander </w:t>
      </w:r>
      <w:r w:rsidR="00B3013A">
        <w:t>Heritage Month</w:t>
      </w:r>
      <w:r w:rsidR="00C734E3">
        <w:t>,</w:t>
      </w:r>
      <w:r w:rsidR="001002F2">
        <w:t xml:space="preserve">” </w:t>
      </w:r>
      <w:r w:rsidR="00ED421D">
        <w:t>“</w:t>
      </w:r>
      <w:r w:rsidR="005D051F">
        <w:t xml:space="preserve">Jewish </w:t>
      </w:r>
      <w:r w:rsidR="00B3013A">
        <w:t xml:space="preserve">American Heritage Month,” </w:t>
      </w:r>
      <w:r w:rsidR="003D31C1">
        <w:t xml:space="preserve">and </w:t>
      </w:r>
      <w:r w:rsidR="00B3013A">
        <w:t>“</w:t>
      </w:r>
      <w:r w:rsidR="005D051F">
        <w:t>Staff Picks” (</w:t>
      </w:r>
      <w:r w:rsidR="00066D29">
        <w:t xml:space="preserve">picked </w:t>
      </w:r>
      <w:r w:rsidR="005D051F">
        <w:t>by staff who are not me)</w:t>
      </w:r>
      <w:r w:rsidR="00B659FD">
        <w:t xml:space="preserve">. </w:t>
      </w:r>
      <w:r w:rsidR="00ED421D">
        <w:t xml:space="preserve"> </w:t>
      </w:r>
    </w:p>
    <w:p w14:paraId="09B8FB0E" w14:textId="0842BCBD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9709A1">
        <w:t>2</w:t>
      </w:r>
      <w:r>
        <w:t>-202</w:t>
      </w:r>
      <w:r w:rsidR="009709A1">
        <w:t>3</w:t>
      </w:r>
      <w:r>
        <w:t>, the Board approved a budget of $6,000 for the Deputy Director to purchase books for the Library’s collection. I</w:t>
      </w:r>
      <w:r w:rsidR="009709A1">
        <w:t xml:space="preserve"> have added </w:t>
      </w:r>
      <w:r w:rsidR="00A01765">
        <w:t>2</w:t>
      </w:r>
      <w:r w:rsidR="00B659FD">
        <w:t>40</w:t>
      </w:r>
      <w:r w:rsidR="00607034">
        <w:t xml:space="preserve"> </w:t>
      </w:r>
      <w:r w:rsidR="005B45C2">
        <w:t xml:space="preserve">new </w:t>
      </w:r>
      <w:r w:rsidR="009709A1">
        <w:t>books and spent $</w:t>
      </w:r>
      <w:r w:rsidR="00A01765">
        <w:t>4,</w:t>
      </w:r>
      <w:r w:rsidR="00B659FD">
        <w:t>978.33</w:t>
      </w:r>
      <w:r w:rsidR="0024753A">
        <w:t>.</w:t>
      </w:r>
    </w:p>
    <w:p w14:paraId="11DA601B" w14:textId="7F6F2D53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3D7E5F">
        <w:t xml:space="preserve"> We have been meeting in the Children’s Area </w:t>
      </w:r>
      <w:r w:rsidR="00B659FD">
        <w:t xml:space="preserve">because of the “Not Alone” exhibit. We have scaled down what we offer and have squeezed </w:t>
      </w:r>
      <w:r w:rsidR="003D31C1">
        <w:t xml:space="preserve">two large groups (35 and 32 people the first two weeks) into this area. We had a smaller group last week (16 people). </w:t>
      </w:r>
      <w:r w:rsidR="0053294A">
        <w:t xml:space="preserve">Carol has an obligation on May 11, so we are taking a break this week. </w:t>
      </w:r>
    </w:p>
    <w:p w14:paraId="18984BD1" w14:textId="676DA90E" w:rsidR="00E87648" w:rsidRPr="005B1109" w:rsidRDefault="00E87648" w:rsidP="005B1109">
      <w:pPr>
        <w:pStyle w:val="ListParagraph"/>
        <w:numPr>
          <w:ilvl w:val="0"/>
          <w:numId w:val="1"/>
        </w:numPr>
        <w:rPr>
          <w:b/>
        </w:rPr>
      </w:pPr>
      <w:r w:rsidRPr="005B1109">
        <w:rPr>
          <w:b/>
        </w:rPr>
        <w:t>Summer Reading Program:</w:t>
      </w:r>
      <w:r>
        <w:t xml:space="preserve"> Begins June 2 and ends July 28. “</w:t>
      </w:r>
      <w:proofErr w:type="spellStart"/>
      <w:r>
        <w:t>Bonzo</w:t>
      </w:r>
      <w:proofErr w:type="spellEnd"/>
      <w:r>
        <w:t xml:space="preserve"> Crunch” will perform on Tuesday, June 6 at 3:00 PM in the </w:t>
      </w:r>
      <w:r w:rsidR="004E51DB">
        <w:t>l</w:t>
      </w:r>
      <w:r>
        <w:t xml:space="preserve">arge </w:t>
      </w:r>
      <w:r w:rsidR="004E51DB">
        <w:t>c</w:t>
      </w:r>
      <w:r>
        <w:t xml:space="preserve">onference room to kick off the SRP. </w:t>
      </w:r>
      <w:r w:rsidR="005B1109">
        <w:t xml:space="preserve">The Collaborative Summer Library Program (CSLP) theme for 2023 is “All Together Now,” and we have received all the promotional materials that I ordered from the Texas State Library and Archives Commission (bookmarks and posters). </w:t>
      </w:r>
      <w:r>
        <w:t xml:space="preserve">Readers will track their reading via the </w:t>
      </w:r>
      <w:proofErr w:type="spellStart"/>
      <w:r>
        <w:t>ReaderZone</w:t>
      </w:r>
      <w:proofErr w:type="spellEnd"/>
      <w:r>
        <w:t xml:space="preserve"> app (or online) to be eligible to earn a prize (the past three years we have been buying each participant approximately $20.00 worth of books, of their own choosing and with our approval</w:t>
      </w:r>
      <w:r w:rsidR="00692A7F">
        <w:t>. Adults can choose book for self, book for library collection, or gift card to local restaurant for $10.00</w:t>
      </w:r>
      <w:r w:rsidR="005B1109">
        <w:t xml:space="preserve">). </w:t>
      </w:r>
      <w:r>
        <w:t>We’ll have</w:t>
      </w:r>
      <w:r w:rsidR="007C7476">
        <w:t xml:space="preserve"> four</w:t>
      </w:r>
      <w:r>
        <w:t xml:space="preserve"> age groups</w:t>
      </w:r>
      <w:r w:rsidR="00663D14">
        <w:t xml:space="preserve"> </w:t>
      </w:r>
      <w:r w:rsidR="007C7476">
        <w:t xml:space="preserve">again </w:t>
      </w:r>
      <w:r w:rsidR="00663D14">
        <w:t xml:space="preserve">in </w:t>
      </w:r>
      <w:proofErr w:type="spellStart"/>
      <w:r w:rsidR="00663D14">
        <w:t>ReaderZone</w:t>
      </w:r>
      <w:proofErr w:type="spellEnd"/>
      <w:r w:rsidR="007C7476">
        <w:t>:</w:t>
      </w:r>
      <w:r>
        <w:t xml:space="preserve"> Pre-K, Child, Teen, and Adult. </w:t>
      </w:r>
      <w:proofErr w:type="spellStart"/>
      <w:r w:rsidR="00692A7F">
        <w:t>ReaderZone</w:t>
      </w:r>
      <w:proofErr w:type="spellEnd"/>
      <w:r w:rsidR="00692A7F">
        <w:t xml:space="preserve"> will offer a Spanish version of the app this year, included in</w:t>
      </w:r>
      <w:r w:rsidR="00CA36D6">
        <w:t xml:space="preserve"> the</w:t>
      </w:r>
      <w:r w:rsidR="00692A7F">
        <w:t xml:space="preserve"> regular </w:t>
      </w:r>
      <w:r w:rsidR="004D42FF">
        <w:t xml:space="preserve">subscription </w:t>
      </w:r>
      <w:r w:rsidR="00692A7F">
        <w:t>cost. I will subscribe to RZ for a three-month period</w:t>
      </w:r>
      <w:r w:rsidR="004D42FF">
        <w:t xml:space="preserve"> (offered for summer reading programs)</w:t>
      </w:r>
      <w:r w:rsidR="00692A7F">
        <w:t xml:space="preserve">. </w:t>
      </w:r>
      <w:r w:rsidR="00901B44">
        <w:t xml:space="preserve">Wednesday will be an SRP activity day. </w:t>
      </w:r>
      <w:r w:rsidR="005B1109">
        <w:t xml:space="preserve">Storytime on Thursdays will follow the SRP theme. </w:t>
      </w:r>
      <w:r w:rsidR="0038662A">
        <w:t xml:space="preserve">Friday will be SRP Movie Day. </w:t>
      </w:r>
    </w:p>
    <w:sectPr w:rsidR="00E87648" w:rsidRPr="005B11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4B2C3" w14:textId="77777777" w:rsidR="008B2EC3" w:rsidRDefault="008B2EC3" w:rsidP="00856CCE">
      <w:pPr>
        <w:spacing w:after="0" w:line="240" w:lineRule="auto"/>
      </w:pPr>
      <w:r>
        <w:separator/>
      </w:r>
    </w:p>
  </w:endnote>
  <w:endnote w:type="continuationSeparator" w:id="0">
    <w:p w14:paraId="1CFCFF00" w14:textId="77777777" w:rsidR="008B2EC3" w:rsidRDefault="008B2EC3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0F60DE53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58D4C" w14:textId="77777777" w:rsidR="008B2EC3" w:rsidRDefault="008B2EC3" w:rsidP="00856CCE">
      <w:pPr>
        <w:spacing w:after="0" w:line="240" w:lineRule="auto"/>
      </w:pPr>
      <w:r>
        <w:separator/>
      </w:r>
    </w:p>
  </w:footnote>
  <w:footnote w:type="continuationSeparator" w:id="0">
    <w:p w14:paraId="2C9F0668" w14:textId="77777777" w:rsidR="008B2EC3" w:rsidRDefault="008B2EC3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7275"/>
    <w:rsid w:val="00051C76"/>
    <w:rsid w:val="00051D30"/>
    <w:rsid w:val="00053BD0"/>
    <w:rsid w:val="00053D81"/>
    <w:rsid w:val="00056F71"/>
    <w:rsid w:val="000648FA"/>
    <w:rsid w:val="00064A78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48CC"/>
    <w:rsid w:val="000A509B"/>
    <w:rsid w:val="000B0DD4"/>
    <w:rsid w:val="000B38CD"/>
    <w:rsid w:val="000B57D8"/>
    <w:rsid w:val="000C0F5E"/>
    <w:rsid w:val="000C1A66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C9"/>
    <w:rsid w:val="000F08C7"/>
    <w:rsid w:val="000F30C0"/>
    <w:rsid w:val="000F3A63"/>
    <w:rsid w:val="000F4A73"/>
    <w:rsid w:val="000F4C9F"/>
    <w:rsid w:val="001002F2"/>
    <w:rsid w:val="0010056A"/>
    <w:rsid w:val="00103591"/>
    <w:rsid w:val="00104CC0"/>
    <w:rsid w:val="00116E66"/>
    <w:rsid w:val="00120245"/>
    <w:rsid w:val="00124505"/>
    <w:rsid w:val="00125D1B"/>
    <w:rsid w:val="001265B0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51F0"/>
    <w:rsid w:val="001D09FD"/>
    <w:rsid w:val="001E13B9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7DF3"/>
    <w:rsid w:val="0023089A"/>
    <w:rsid w:val="0023265E"/>
    <w:rsid w:val="002375E7"/>
    <w:rsid w:val="00237FF2"/>
    <w:rsid w:val="00240D07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2033"/>
    <w:rsid w:val="00283202"/>
    <w:rsid w:val="00284805"/>
    <w:rsid w:val="00284ED5"/>
    <w:rsid w:val="0028762E"/>
    <w:rsid w:val="00290B82"/>
    <w:rsid w:val="00290E81"/>
    <w:rsid w:val="00293FBB"/>
    <w:rsid w:val="00295ACA"/>
    <w:rsid w:val="00297162"/>
    <w:rsid w:val="002A26CA"/>
    <w:rsid w:val="002A3F57"/>
    <w:rsid w:val="002A4336"/>
    <w:rsid w:val="002A5F19"/>
    <w:rsid w:val="002B4485"/>
    <w:rsid w:val="002B6BB7"/>
    <w:rsid w:val="002C21C8"/>
    <w:rsid w:val="002C4B4E"/>
    <w:rsid w:val="002C717B"/>
    <w:rsid w:val="002D1816"/>
    <w:rsid w:val="002D3225"/>
    <w:rsid w:val="002D5A21"/>
    <w:rsid w:val="002E0E64"/>
    <w:rsid w:val="002E21A9"/>
    <w:rsid w:val="002E4B37"/>
    <w:rsid w:val="002E735F"/>
    <w:rsid w:val="002E7ACE"/>
    <w:rsid w:val="002F3D32"/>
    <w:rsid w:val="002F43A9"/>
    <w:rsid w:val="00306D23"/>
    <w:rsid w:val="003106A8"/>
    <w:rsid w:val="00310E4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6116"/>
    <w:rsid w:val="003378DF"/>
    <w:rsid w:val="003475E5"/>
    <w:rsid w:val="003506F6"/>
    <w:rsid w:val="00353653"/>
    <w:rsid w:val="00353DC3"/>
    <w:rsid w:val="00356307"/>
    <w:rsid w:val="00357237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E5F"/>
    <w:rsid w:val="003E101C"/>
    <w:rsid w:val="003E52BB"/>
    <w:rsid w:val="003E53B0"/>
    <w:rsid w:val="003E5964"/>
    <w:rsid w:val="003F484F"/>
    <w:rsid w:val="003F4E77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3399"/>
    <w:rsid w:val="00444626"/>
    <w:rsid w:val="00447933"/>
    <w:rsid w:val="0045520B"/>
    <w:rsid w:val="00455307"/>
    <w:rsid w:val="00456422"/>
    <w:rsid w:val="00457207"/>
    <w:rsid w:val="00460EAD"/>
    <w:rsid w:val="00461C4A"/>
    <w:rsid w:val="00464D1D"/>
    <w:rsid w:val="00470228"/>
    <w:rsid w:val="004712CF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AEE"/>
    <w:rsid w:val="004B48C1"/>
    <w:rsid w:val="004B4C79"/>
    <w:rsid w:val="004B722F"/>
    <w:rsid w:val="004C0068"/>
    <w:rsid w:val="004C01FE"/>
    <w:rsid w:val="004C0306"/>
    <w:rsid w:val="004C0A2C"/>
    <w:rsid w:val="004C147C"/>
    <w:rsid w:val="004C228E"/>
    <w:rsid w:val="004C36F5"/>
    <w:rsid w:val="004C3A52"/>
    <w:rsid w:val="004C4297"/>
    <w:rsid w:val="004C58AA"/>
    <w:rsid w:val="004C60FA"/>
    <w:rsid w:val="004D42FF"/>
    <w:rsid w:val="004D4538"/>
    <w:rsid w:val="004D4FBE"/>
    <w:rsid w:val="004E1F58"/>
    <w:rsid w:val="004E3FA9"/>
    <w:rsid w:val="004E51DB"/>
    <w:rsid w:val="004F3579"/>
    <w:rsid w:val="004F4ECA"/>
    <w:rsid w:val="004F66F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525B"/>
    <w:rsid w:val="0053015A"/>
    <w:rsid w:val="00530EDC"/>
    <w:rsid w:val="0053107C"/>
    <w:rsid w:val="0053294A"/>
    <w:rsid w:val="005333D0"/>
    <w:rsid w:val="0053436C"/>
    <w:rsid w:val="00534963"/>
    <w:rsid w:val="00537316"/>
    <w:rsid w:val="00543D53"/>
    <w:rsid w:val="00546623"/>
    <w:rsid w:val="00550A3A"/>
    <w:rsid w:val="00552931"/>
    <w:rsid w:val="00553CC1"/>
    <w:rsid w:val="005578A7"/>
    <w:rsid w:val="00562351"/>
    <w:rsid w:val="00563C10"/>
    <w:rsid w:val="00564161"/>
    <w:rsid w:val="00571EFB"/>
    <w:rsid w:val="005736B5"/>
    <w:rsid w:val="00582069"/>
    <w:rsid w:val="00582229"/>
    <w:rsid w:val="0058332E"/>
    <w:rsid w:val="00584AFB"/>
    <w:rsid w:val="005918AA"/>
    <w:rsid w:val="0059312B"/>
    <w:rsid w:val="005957EA"/>
    <w:rsid w:val="00596F8B"/>
    <w:rsid w:val="005A24D0"/>
    <w:rsid w:val="005B1109"/>
    <w:rsid w:val="005B2327"/>
    <w:rsid w:val="005B45C2"/>
    <w:rsid w:val="005B7492"/>
    <w:rsid w:val="005B7A78"/>
    <w:rsid w:val="005C0085"/>
    <w:rsid w:val="005C09B5"/>
    <w:rsid w:val="005C1876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4A65"/>
    <w:rsid w:val="00646BC3"/>
    <w:rsid w:val="00646D04"/>
    <w:rsid w:val="00647280"/>
    <w:rsid w:val="006507A1"/>
    <w:rsid w:val="00651598"/>
    <w:rsid w:val="00655660"/>
    <w:rsid w:val="00655C27"/>
    <w:rsid w:val="006620E0"/>
    <w:rsid w:val="00662908"/>
    <w:rsid w:val="00663C79"/>
    <w:rsid w:val="00663D14"/>
    <w:rsid w:val="006672DB"/>
    <w:rsid w:val="0067250E"/>
    <w:rsid w:val="00672B4F"/>
    <w:rsid w:val="0067714A"/>
    <w:rsid w:val="0068102B"/>
    <w:rsid w:val="006818A4"/>
    <w:rsid w:val="00683291"/>
    <w:rsid w:val="00690CA9"/>
    <w:rsid w:val="0069109F"/>
    <w:rsid w:val="00692A7F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319CD"/>
    <w:rsid w:val="0074029A"/>
    <w:rsid w:val="00743560"/>
    <w:rsid w:val="00743A8B"/>
    <w:rsid w:val="00754651"/>
    <w:rsid w:val="007559E7"/>
    <w:rsid w:val="007563A2"/>
    <w:rsid w:val="0076446E"/>
    <w:rsid w:val="007645DD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788F"/>
    <w:rsid w:val="007C5918"/>
    <w:rsid w:val="007C6024"/>
    <w:rsid w:val="007C63AF"/>
    <w:rsid w:val="007C7476"/>
    <w:rsid w:val="007D0F8F"/>
    <w:rsid w:val="007D1F29"/>
    <w:rsid w:val="007D1FF8"/>
    <w:rsid w:val="007D31D7"/>
    <w:rsid w:val="007D370B"/>
    <w:rsid w:val="007E112B"/>
    <w:rsid w:val="007E431B"/>
    <w:rsid w:val="007E5563"/>
    <w:rsid w:val="007E6802"/>
    <w:rsid w:val="007F2437"/>
    <w:rsid w:val="007F6254"/>
    <w:rsid w:val="007F7C78"/>
    <w:rsid w:val="00803F20"/>
    <w:rsid w:val="008044EF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80987"/>
    <w:rsid w:val="00881ABD"/>
    <w:rsid w:val="00881C1B"/>
    <w:rsid w:val="0088238F"/>
    <w:rsid w:val="00882A1A"/>
    <w:rsid w:val="00883097"/>
    <w:rsid w:val="008834D0"/>
    <w:rsid w:val="008858A2"/>
    <w:rsid w:val="008A5152"/>
    <w:rsid w:val="008B2CC3"/>
    <w:rsid w:val="008B2EC3"/>
    <w:rsid w:val="008C235F"/>
    <w:rsid w:val="008C23CC"/>
    <w:rsid w:val="008D0D5E"/>
    <w:rsid w:val="008D1323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38B3"/>
    <w:rsid w:val="0090513C"/>
    <w:rsid w:val="00907475"/>
    <w:rsid w:val="00911F3F"/>
    <w:rsid w:val="00917802"/>
    <w:rsid w:val="0092221B"/>
    <w:rsid w:val="00922BC9"/>
    <w:rsid w:val="00926AC4"/>
    <w:rsid w:val="0093427A"/>
    <w:rsid w:val="00934FCD"/>
    <w:rsid w:val="00941761"/>
    <w:rsid w:val="009444BA"/>
    <w:rsid w:val="00946C71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612"/>
    <w:rsid w:val="009D3207"/>
    <w:rsid w:val="009D7A93"/>
    <w:rsid w:val="009D7CE2"/>
    <w:rsid w:val="009E177B"/>
    <w:rsid w:val="009E3F2D"/>
    <w:rsid w:val="009E498C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784D"/>
    <w:rsid w:val="00A11C2B"/>
    <w:rsid w:val="00A168F4"/>
    <w:rsid w:val="00A2513B"/>
    <w:rsid w:val="00A26C08"/>
    <w:rsid w:val="00A43F10"/>
    <w:rsid w:val="00A45805"/>
    <w:rsid w:val="00A5009C"/>
    <w:rsid w:val="00A51A2C"/>
    <w:rsid w:val="00A55B64"/>
    <w:rsid w:val="00A57108"/>
    <w:rsid w:val="00A57FCE"/>
    <w:rsid w:val="00A60A5F"/>
    <w:rsid w:val="00A61C27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D121E"/>
    <w:rsid w:val="00AD2957"/>
    <w:rsid w:val="00AD68E5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3013A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604D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AD"/>
    <w:rsid w:val="00BF0302"/>
    <w:rsid w:val="00BF083B"/>
    <w:rsid w:val="00BF526C"/>
    <w:rsid w:val="00BF701A"/>
    <w:rsid w:val="00C03806"/>
    <w:rsid w:val="00C070C1"/>
    <w:rsid w:val="00C07BF0"/>
    <w:rsid w:val="00C11A21"/>
    <w:rsid w:val="00C11E86"/>
    <w:rsid w:val="00C14643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487B"/>
    <w:rsid w:val="00C62BD8"/>
    <w:rsid w:val="00C7079A"/>
    <w:rsid w:val="00C734E3"/>
    <w:rsid w:val="00C75D91"/>
    <w:rsid w:val="00C77AF3"/>
    <w:rsid w:val="00C812C0"/>
    <w:rsid w:val="00C8227E"/>
    <w:rsid w:val="00C90DF8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40C3D"/>
    <w:rsid w:val="00D41E8E"/>
    <w:rsid w:val="00D423CC"/>
    <w:rsid w:val="00D43338"/>
    <w:rsid w:val="00D459C3"/>
    <w:rsid w:val="00D5044B"/>
    <w:rsid w:val="00D51F25"/>
    <w:rsid w:val="00D523F0"/>
    <w:rsid w:val="00D5289B"/>
    <w:rsid w:val="00D5472D"/>
    <w:rsid w:val="00D557CC"/>
    <w:rsid w:val="00D65084"/>
    <w:rsid w:val="00D65B63"/>
    <w:rsid w:val="00D661A2"/>
    <w:rsid w:val="00D77DA7"/>
    <w:rsid w:val="00D8098E"/>
    <w:rsid w:val="00D8131B"/>
    <w:rsid w:val="00D81851"/>
    <w:rsid w:val="00D81E05"/>
    <w:rsid w:val="00D82423"/>
    <w:rsid w:val="00D8498C"/>
    <w:rsid w:val="00D85077"/>
    <w:rsid w:val="00D85D35"/>
    <w:rsid w:val="00D86D6A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4BD9"/>
    <w:rsid w:val="00DF52BE"/>
    <w:rsid w:val="00DF536A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A3B47"/>
    <w:rsid w:val="00EA3B8B"/>
    <w:rsid w:val="00EA40BB"/>
    <w:rsid w:val="00EA6768"/>
    <w:rsid w:val="00EA784F"/>
    <w:rsid w:val="00EB014F"/>
    <w:rsid w:val="00EB06B2"/>
    <w:rsid w:val="00EB342C"/>
    <w:rsid w:val="00EB69BE"/>
    <w:rsid w:val="00EC21A7"/>
    <w:rsid w:val="00EC4E92"/>
    <w:rsid w:val="00EC68E7"/>
    <w:rsid w:val="00ED114E"/>
    <w:rsid w:val="00ED11B5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5CF4"/>
    <w:rsid w:val="00FA696B"/>
    <w:rsid w:val="00FA7FCB"/>
    <w:rsid w:val="00FB4927"/>
    <w:rsid w:val="00FB5FB9"/>
    <w:rsid w:val="00FB6317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1935-11AB-485C-9513-5612B9D7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2021-10-09T18:39:00Z</cp:lastPrinted>
  <dcterms:created xsi:type="dcterms:W3CDTF">2023-05-08T21:18:00Z</dcterms:created>
  <dcterms:modified xsi:type="dcterms:W3CDTF">2023-05-08T21:18:00Z</dcterms:modified>
</cp:coreProperties>
</file>